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E76DC" w14:textId="1FA4C40E" w:rsidR="00054185" w:rsidRPr="00220695" w:rsidRDefault="00273D67" w:rsidP="00054185">
      <w:pPr>
        <w:jc w:val="right"/>
        <w:rPr>
          <w:lang w:val="en-US"/>
        </w:rPr>
      </w:pPr>
      <w:proofErr w:type="gramStart"/>
      <w:r>
        <w:rPr>
          <w:lang w:val="en-US"/>
        </w:rPr>
        <w:t>2</w:t>
      </w:r>
      <w:r w:rsidR="00202406">
        <w:rPr>
          <w:lang w:val="en-US"/>
        </w:rPr>
        <w:t>4</w:t>
      </w:r>
      <w:r w:rsidR="00877C1D">
        <w:rPr>
          <w:vertAlign w:val="superscript"/>
          <w:lang w:val="en-US"/>
        </w:rPr>
        <w:t>rd</w:t>
      </w:r>
      <w:proofErr w:type="gramEnd"/>
      <w:r>
        <w:rPr>
          <w:lang w:val="en-US"/>
        </w:rPr>
        <w:t xml:space="preserve"> </w:t>
      </w:r>
      <w:r w:rsidR="00054185" w:rsidRPr="00220695">
        <w:rPr>
          <w:lang w:val="en-US"/>
        </w:rPr>
        <w:t>September 2026</w:t>
      </w:r>
    </w:p>
    <w:p w14:paraId="0DD0C0DE" w14:textId="3EEC2F46" w:rsidR="00054185" w:rsidRPr="00220695" w:rsidRDefault="00054185" w:rsidP="00054185">
      <w:pPr>
        <w:jc w:val="both"/>
        <w:rPr>
          <w:b/>
          <w:bCs/>
          <w:lang w:val="en-US"/>
        </w:rPr>
      </w:pPr>
      <w:r w:rsidRPr="00220695">
        <w:rPr>
          <w:b/>
          <w:bCs/>
          <w:lang w:val="en-US"/>
        </w:rPr>
        <w:t>Joint Letter to the Commission regarding unjustified territorial supply constraints</w:t>
      </w:r>
    </w:p>
    <w:p w14:paraId="24C2BF76" w14:textId="5063556B" w:rsidR="00226228" w:rsidRPr="00220695" w:rsidRDefault="00767724" w:rsidP="00054185">
      <w:pPr>
        <w:spacing w:after="120"/>
        <w:jc w:val="both"/>
        <w:rPr>
          <w:lang w:val="en-GB"/>
        </w:rPr>
      </w:pPr>
      <w:r w:rsidRPr="00220695">
        <w:rPr>
          <w:lang w:val="en-US"/>
        </w:rPr>
        <w:t>Dear</w:t>
      </w:r>
      <w:r w:rsidR="00226228" w:rsidRPr="00220695">
        <w:rPr>
          <w:lang w:val="en-US"/>
        </w:rPr>
        <w:t xml:space="preserve"> </w:t>
      </w:r>
      <w:r w:rsidR="00226228" w:rsidRPr="00220695">
        <w:rPr>
          <w:lang w:val="en-GB"/>
        </w:rPr>
        <w:t>Executive Vice-President Ribera</w:t>
      </w:r>
      <w:r w:rsidR="000E2F7D" w:rsidRPr="00220695">
        <w:rPr>
          <w:lang w:val="en-GB"/>
        </w:rPr>
        <w:t>,</w:t>
      </w:r>
    </w:p>
    <w:p w14:paraId="341BB02E" w14:textId="12242858" w:rsidR="00226228" w:rsidRPr="00220695" w:rsidRDefault="000E2F7D" w:rsidP="00054185">
      <w:pPr>
        <w:jc w:val="both"/>
        <w:rPr>
          <w:lang w:val="en-GB"/>
        </w:rPr>
      </w:pPr>
      <w:r w:rsidRPr="00220695">
        <w:rPr>
          <w:lang w:val="en-GB"/>
        </w:rPr>
        <w:t>d</w:t>
      </w:r>
      <w:r w:rsidR="00226228" w:rsidRPr="00220695">
        <w:rPr>
          <w:lang w:val="en-GB"/>
        </w:rPr>
        <w:t>ear Executive Vice-President Séjourné,</w:t>
      </w:r>
    </w:p>
    <w:p w14:paraId="5ADAD340" w14:textId="14D75774" w:rsidR="00B00898" w:rsidRPr="00220695" w:rsidRDefault="003F402C" w:rsidP="00054185">
      <w:pPr>
        <w:jc w:val="both"/>
        <w:rPr>
          <w:lang w:val="en-US"/>
        </w:rPr>
      </w:pPr>
      <w:r w:rsidRPr="00220695">
        <w:rPr>
          <w:lang w:val="en-GB"/>
        </w:rPr>
        <w:t>We</w:t>
      </w:r>
      <w:r w:rsidR="00226228" w:rsidRPr="00220695">
        <w:rPr>
          <w:lang w:val="en-US"/>
        </w:rPr>
        <w:t xml:space="preserve"> would like to draw your attention to the important issue of unjustified territorial supply constraints and the ongoing public consultation.</w:t>
      </w:r>
      <w:r w:rsidR="00C8207F" w:rsidRPr="00220695">
        <w:rPr>
          <w:lang w:val="en-US"/>
        </w:rPr>
        <w:t xml:space="preserve"> </w:t>
      </w:r>
      <w:r w:rsidRPr="00220695">
        <w:rPr>
          <w:lang w:val="en-US"/>
        </w:rPr>
        <w:t>We are</w:t>
      </w:r>
      <w:r w:rsidR="00E4785D" w:rsidRPr="00220695">
        <w:rPr>
          <w:lang w:val="en-US"/>
        </w:rPr>
        <w:t xml:space="preserve"> </w:t>
      </w:r>
      <w:r w:rsidR="00C8207F" w:rsidRPr="00220695">
        <w:rPr>
          <w:lang w:val="en-US"/>
        </w:rPr>
        <w:t xml:space="preserve">surprised that the deadline for submitting comments has been extended once again. </w:t>
      </w:r>
      <w:r w:rsidRPr="00220695">
        <w:rPr>
          <w:lang w:val="en-US"/>
        </w:rPr>
        <w:t>We</w:t>
      </w:r>
      <w:r w:rsidR="00E4785D" w:rsidRPr="00220695">
        <w:rPr>
          <w:lang w:val="en-US"/>
        </w:rPr>
        <w:t xml:space="preserve"> </w:t>
      </w:r>
      <w:r w:rsidR="00C8207F" w:rsidRPr="00220695">
        <w:rPr>
          <w:lang w:val="en-US"/>
        </w:rPr>
        <w:t>would like to recall the Commission’s initial timeline for developing tools to tackle unjustified TSCs in the fourth quarter of 2026, as outlined in the Single Market Strategy.</w:t>
      </w:r>
    </w:p>
    <w:p w14:paraId="696AB566" w14:textId="0E245451" w:rsidR="003F402C" w:rsidRPr="00220695" w:rsidRDefault="003F402C" w:rsidP="00054185">
      <w:pPr>
        <w:jc w:val="both"/>
        <w:rPr>
          <w:lang w:val="en-GB"/>
        </w:rPr>
      </w:pPr>
      <w:r w:rsidRPr="00220695">
        <w:rPr>
          <w:lang w:val="en-US"/>
        </w:rPr>
        <w:t>We</w:t>
      </w:r>
      <w:r w:rsidR="00C8207F" w:rsidRPr="00220695">
        <w:rPr>
          <w:lang w:val="en-US"/>
        </w:rPr>
        <w:t xml:space="preserve"> welcome the Commission’s farsighted and thorough preparation to address and end unjustified practices of large international companies. </w:t>
      </w:r>
      <w:r w:rsidR="00E4785D" w:rsidRPr="00220695">
        <w:rPr>
          <w:lang w:val="en-US"/>
        </w:rPr>
        <w:t>Nevertheless,</w:t>
      </w:r>
      <w:r w:rsidR="00C8207F" w:rsidRPr="00220695">
        <w:rPr>
          <w:lang w:val="en-US"/>
        </w:rPr>
        <w:t xml:space="preserve"> </w:t>
      </w:r>
      <w:r w:rsidR="00C8207F" w:rsidRPr="00220695">
        <w:rPr>
          <w:lang w:val="en-GB"/>
        </w:rPr>
        <w:t>swift and decisive action is needed.</w:t>
      </w:r>
      <w:r w:rsidRPr="00220695">
        <w:rPr>
          <w:lang w:val="en-GB"/>
        </w:rPr>
        <w:t xml:space="preserve"> </w:t>
      </w:r>
      <w:r w:rsidRPr="00BB1CAD">
        <w:rPr>
          <w:lang w:val="en-GB"/>
        </w:rPr>
        <w:t xml:space="preserve">We would like to recall </w:t>
      </w:r>
      <w:r w:rsidR="001255A3" w:rsidRPr="00BB1CAD">
        <w:rPr>
          <w:lang w:val="en-GB"/>
        </w:rPr>
        <w:t>the</w:t>
      </w:r>
      <w:r w:rsidRPr="00BB1CAD">
        <w:rPr>
          <w:lang w:val="en-GB"/>
        </w:rPr>
        <w:t xml:space="preserve"> non-paper of last September as well as </w:t>
      </w:r>
      <w:r w:rsidR="001255A3" w:rsidRPr="00BB1CAD">
        <w:rPr>
          <w:lang w:val="en-GB"/>
        </w:rPr>
        <w:t>the</w:t>
      </w:r>
      <w:r w:rsidRPr="00BB1CAD">
        <w:rPr>
          <w:lang w:val="en-GB"/>
        </w:rPr>
        <w:t xml:space="preserve"> letter in February.</w:t>
      </w:r>
      <w:r w:rsidR="00C8207F" w:rsidRPr="00220695">
        <w:rPr>
          <w:lang w:val="en-GB"/>
        </w:rPr>
        <w:t xml:space="preserve"> </w:t>
      </w:r>
    </w:p>
    <w:p w14:paraId="3EDAC2A3" w14:textId="0968E70C" w:rsidR="00C8207F" w:rsidRPr="00220695" w:rsidRDefault="003F402C" w:rsidP="00054185">
      <w:pPr>
        <w:jc w:val="both"/>
        <w:rPr>
          <w:lang w:val="en-US"/>
        </w:rPr>
      </w:pPr>
      <w:r w:rsidRPr="00220695">
        <w:rPr>
          <w:lang w:val="en-US"/>
        </w:rPr>
        <w:t xml:space="preserve">We welcome your comprehensive understanding of the issue in ensuring that the Commission puts all efforts into finding solutions to end unjustified territorial supply constraints and that those solutions shall not have any unintended negative side effects. </w:t>
      </w:r>
      <w:r w:rsidR="00E4785D" w:rsidRPr="00220695">
        <w:rPr>
          <w:lang w:val="en-US"/>
        </w:rPr>
        <w:t>The overall aim must be to strengthen the competitiveness of European businesses, to safeguard the food supply with sufficient production sights in all Member States and to ensure fair prices for</w:t>
      </w:r>
      <w:r w:rsidR="00452CCE" w:rsidRPr="00220695">
        <w:rPr>
          <w:lang w:val="en-US"/>
        </w:rPr>
        <w:t xml:space="preserve"> European business customers and ultimately</w:t>
      </w:r>
      <w:r w:rsidR="00E4785D" w:rsidRPr="00220695">
        <w:rPr>
          <w:lang w:val="en-US"/>
        </w:rPr>
        <w:t xml:space="preserve"> consumers. </w:t>
      </w:r>
    </w:p>
    <w:p w14:paraId="3ABB706D" w14:textId="35BC883F" w:rsidR="003F402C" w:rsidRPr="00220695" w:rsidRDefault="003F402C" w:rsidP="00054185">
      <w:pPr>
        <w:jc w:val="both"/>
        <w:rPr>
          <w:lang w:val="en-US"/>
        </w:rPr>
      </w:pPr>
      <w:r w:rsidRPr="00220695">
        <w:rPr>
          <w:lang w:val="en-US"/>
        </w:rPr>
        <w:t xml:space="preserve">At the same time, competition law must effectively be enforced by the Commission and national competition authorities and cooperation between the competition authorities in the European Competition Network shall be intensified regarding TSCs. Antitrust cases like the Mondelez decision have shown that competition law is an important instrument to combat unjustified TSCs, and stakeholders confirm that the use of TSCs has declined since the Mondelez decision and other ongoing investigations. </w:t>
      </w:r>
      <w:r w:rsidR="00452CCE" w:rsidRPr="00220695">
        <w:rPr>
          <w:lang w:val="en-US"/>
        </w:rPr>
        <w:t>At the same time, while competition law remains an important tool, it may not be sufficient to address all forms of unjustified territorial supply constraints. Further consideration should therefore be given to suitable measures at EU level to address situations that cannot be effectively tackled under the existing competition law framework.</w:t>
      </w:r>
    </w:p>
    <w:p w14:paraId="3479B7D1" w14:textId="1C33877D" w:rsidR="003F402C" w:rsidRPr="00220695" w:rsidRDefault="00452CCE" w:rsidP="00054185">
      <w:pPr>
        <w:jc w:val="both"/>
        <w:rPr>
          <w:lang w:val="en-US"/>
        </w:rPr>
      </w:pPr>
      <w:r w:rsidRPr="00220695">
        <w:rPr>
          <w:lang w:val="en-US"/>
        </w:rPr>
        <w:lastRenderedPageBreak/>
        <w:t>In this context, w</w:t>
      </w:r>
      <w:r w:rsidR="003F402C" w:rsidRPr="00220695">
        <w:rPr>
          <w:lang w:val="en-US"/>
        </w:rPr>
        <w:t xml:space="preserve">e urge the Commission to swiftly develop </w:t>
      </w:r>
      <w:r w:rsidR="00EE5D51" w:rsidRPr="00220695">
        <w:rPr>
          <w:lang w:val="en-US"/>
        </w:rPr>
        <w:t xml:space="preserve">and present </w:t>
      </w:r>
      <w:r w:rsidR="003F402C" w:rsidRPr="00220695">
        <w:rPr>
          <w:lang w:val="en-US"/>
        </w:rPr>
        <w:t xml:space="preserve">an effective approach at EU level to combat unjustified territorial supply </w:t>
      </w:r>
      <w:r w:rsidR="00CB3E54" w:rsidRPr="00220695">
        <w:rPr>
          <w:lang w:val="en-US"/>
        </w:rPr>
        <w:t>constraints</w:t>
      </w:r>
      <w:r w:rsidR="003F402C" w:rsidRPr="00220695">
        <w:rPr>
          <w:lang w:val="en-US"/>
        </w:rPr>
        <w:t xml:space="preserve"> while maintaining proportionality. Thank you for dedicating attention to this topic.</w:t>
      </w:r>
    </w:p>
    <w:p w14:paraId="17E71745" w14:textId="613D136C" w:rsidR="00995276" w:rsidRDefault="00767724" w:rsidP="00772C0D">
      <w:pPr>
        <w:jc w:val="center"/>
        <w:rPr>
          <w:lang w:val="en-US"/>
        </w:rPr>
      </w:pPr>
      <w:r w:rsidRPr="00220695">
        <w:rPr>
          <w:lang w:val="en-GB"/>
        </w:rPr>
        <w:t>Best</w:t>
      </w:r>
      <w:r w:rsidRPr="00220695">
        <w:rPr>
          <w:lang w:val="en-US"/>
        </w:rPr>
        <w:t xml:space="preserve"> regards</w:t>
      </w:r>
      <w:r w:rsidR="006119DF" w:rsidRPr="00220695">
        <w:rPr>
          <w:lang w:val="en-US"/>
        </w:rPr>
        <w:t>,</w:t>
      </w:r>
    </w:p>
    <w:p w14:paraId="55F1D5F9" w14:textId="77777777" w:rsidR="00273D67" w:rsidRPr="00220695" w:rsidRDefault="00273D67" w:rsidP="00772C0D">
      <w:pPr>
        <w:jc w:val="center"/>
        <w:rPr>
          <w:lang w:val="en-US"/>
        </w:rPr>
      </w:pPr>
    </w:p>
    <w:p w14:paraId="57B68DF6" w14:textId="77777777" w:rsidR="00273D67" w:rsidRPr="00685E09" w:rsidRDefault="00273D67" w:rsidP="00273D67">
      <w:pPr>
        <w:spacing w:after="120"/>
        <w:jc w:val="center"/>
        <w:rPr>
          <w:b/>
          <w:bCs/>
          <w:lang w:val="en-GB"/>
        </w:rPr>
      </w:pPr>
      <w:r w:rsidRPr="00685E09">
        <w:rPr>
          <w:b/>
          <w:bCs/>
          <w:lang w:val="en-GB"/>
        </w:rPr>
        <w:t>Wolfgang Hattmannsdorfer</w:t>
      </w:r>
    </w:p>
    <w:p w14:paraId="6A3A9AC0" w14:textId="076BF795" w:rsidR="006119DF" w:rsidRDefault="006119DF" w:rsidP="00273D67">
      <w:pPr>
        <w:spacing w:after="120"/>
        <w:jc w:val="center"/>
        <w:rPr>
          <w:lang w:val="en-GB"/>
        </w:rPr>
      </w:pPr>
      <w:r w:rsidRPr="00220695">
        <w:rPr>
          <w:lang w:val="en-GB"/>
        </w:rPr>
        <w:t>Federal Minister for Economy, Energy and Tourism</w:t>
      </w:r>
      <w:r w:rsidR="00685E09">
        <w:rPr>
          <w:lang w:val="en-GB"/>
        </w:rPr>
        <w:t>, Austria</w:t>
      </w:r>
    </w:p>
    <w:p w14:paraId="2540FC46" w14:textId="491ACC7E" w:rsidR="00685E09" w:rsidRPr="00685E09" w:rsidRDefault="00685E09" w:rsidP="00273D67">
      <w:pPr>
        <w:spacing w:after="120"/>
        <w:jc w:val="center"/>
        <w:rPr>
          <w:b/>
          <w:bCs/>
          <w:lang w:val="en-GB"/>
        </w:rPr>
      </w:pPr>
      <w:r w:rsidRPr="00685E09">
        <w:rPr>
          <w:b/>
          <w:bCs/>
          <w:lang w:val="en-GB"/>
        </w:rPr>
        <w:t xml:space="preserve">Karel Havlíček </w:t>
      </w:r>
    </w:p>
    <w:p w14:paraId="7B890BAB" w14:textId="1B0754BD" w:rsidR="00685E09" w:rsidRDefault="00685E09" w:rsidP="00273D67">
      <w:pPr>
        <w:spacing w:after="120"/>
        <w:jc w:val="center"/>
        <w:rPr>
          <w:lang w:val="en-GB"/>
        </w:rPr>
      </w:pPr>
      <w:r w:rsidRPr="00685E09">
        <w:rPr>
          <w:lang w:val="en-GB"/>
        </w:rPr>
        <w:t>First Deputy Prime Minister and Minister of Industry and Trade</w:t>
      </w:r>
      <w:r>
        <w:rPr>
          <w:lang w:val="en-GB"/>
        </w:rPr>
        <w:t>, Czech Republic</w:t>
      </w:r>
    </w:p>
    <w:p w14:paraId="07D2C816" w14:textId="77777777" w:rsidR="00685E09" w:rsidRPr="00685E09" w:rsidRDefault="00685E09" w:rsidP="00273D67">
      <w:pPr>
        <w:spacing w:after="120"/>
        <w:jc w:val="center"/>
        <w:rPr>
          <w:b/>
          <w:bCs/>
          <w:lang w:val="en-GB"/>
        </w:rPr>
      </w:pPr>
      <w:r w:rsidRPr="00685E09">
        <w:rPr>
          <w:b/>
          <w:bCs/>
          <w:lang w:val="en-GB"/>
        </w:rPr>
        <w:t xml:space="preserve">Viktors </w:t>
      </w:r>
      <w:proofErr w:type="spellStart"/>
      <w:r w:rsidRPr="00685E09">
        <w:rPr>
          <w:b/>
          <w:bCs/>
          <w:lang w:val="en-GB"/>
        </w:rPr>
        <w:t>Valainis</w:t>
      </w:r>
      <w:proofErr w:type="spellEnd"/>
    </w:p>
    <w:p w14:paraId="16EE5796" w14:textId="702627F5" w:rsidR="00685E09" w:rsidRDefault="00685E09" w:rsidP="00273D67">
      <w:pPr>
        <w:spacing w:after="120"/>
        <w:jc w:val="center"/>
        <w:rPr>
          <w:lang w:val="en-GB"/>
        </w:rPr>
      </w:pPr>
      <w:r w:rsidRPr="00685E09">
        <w:rPr>
          <w:lang w:val="en-GB"/>
        </w:rPr>
        <w:t xml:space="preserve"> Minister of Economics</w:t>
      </w:r>
      <w:r>
        <w:rPr>
          <w:lang w:val="en-GB"/>
        </w:rPr>
        <w:t xml:space="preserve">, </w:t>
      </w:r>
      <w:r w:rsidRPr="00685E09">
        <w:rPr>
          <w:lang w:val="en-GB"/>
        </w:rPr>
        <w:t>Republic of Latvia</w:t>
      </w:r>
    </w:p>
    <w:p w14:paraId="3502236C" w14:textId="7C1F8444" w:rsidR="00CC0A53" w:rsidRDefault="00CC0A53" w:rsidP="00273D67">
      <w:pPr>
        <w:spacing w:after="120"/>
        <w:jc w:val="center"/>
        <w:rPr>
          <w:b/>
          <w:bCs/>
          <w:lang w:val="en-GB"/>
        </w:rPr>
      </w:pPr>
      <w:r w:rsidRPr="00CC0A53">
        <w:rPr>
          <w:b/>
          <w:bCs/>
          <w:lang w:val="en-GB"/>
        </w:rPr>
        <w:t>Lex Delles</w:t>
      </w:r>
    </w:p>
    <w:p w14:paraId="16A1649E" w14:textId="07C0A25C" w:rsidR="00CC0A53" w:rsidRDefault="00CC0A53" w:rsidP="00273D67">
      <w:pPr>
        <w:spacing w:after="120"/>
        <w:jc w:val="center"/>
        <w:rPr>
          <w:lang w:val="en-GB"/>
        </w:rPr>
      </w:pPr>
      <w:r w:rsidRPr="00CC0A53">
        <w:rPr>
          <w:lang w:val="en-GB"/>
        </w:rPr>
        <w:t>Minister of the Economy, SME, Energy and Tourism</w:t>
      </w:r>
      <w:r>
        <w:rPr>
          <w:lang w:val="en-GB"/>
        </w:rPr>
        <w:t xml:space="preserve">, </w:t>
      </w:r>
      <w:r w:rsidRPr="00CC0A53">
        <w:rPr>
          <w:lang w:val="en-GB"/>
        </w:rPr>
        <w:t>Luxembourg</w:t>
      </w:r>
    </w:p>
    <w:p w14:paraId="6657FE0A" w14:textId="77777777" w:rsidR="00CC0A53" w:rsidRPr="00CC0A53" w:rsidRDefault="00CC0A53" w:rsidP="00CC0A53">
      <w:pPr>
        <w:spacing w:after="120"/>
        <w:jc w:val="center"/>
        <w:rPr>
          <w:b/>
          <w:bCs/>
          <w:lang w:val="en-GB"/>
        </w:rPr>
      </w:pPr>
      <w:r w:rsidRPr="00CC0A53">
        <w:rPr>
          <w:b/>
          <w:bCs/>
          <w:lang w:val="en-GB"/>
        </w:rPr>
        <w:t>Heleen Herbert</w:t>
      </w:r>
    </w:p>
    <w:p w14:paraId="70A01B2C" w14:textId="27F0FD9D" w:rsidR="006119DF" w:rsidRDefault="00CC0A53" w:rsidP="00CC0A53">
      <w:pPr>
        <w:spacing w:after="120"/>
        <w:jc w:val="center"/>
        <w:rPr>
          <w:lang w:val="en-GB"/>
        </w:rPr>
      </w:pPr>
      <w:r w:rsidRPr="00CC0A53">
        <w:rPr>
          <w:lang w:val="en-GB"/>
        </w:rPr>
        <w:t>Minister of Economic Affairs and Climate</w:t>
      </w:r>
      <w:r>
        <w:rPr>
          <w:lang w:val="en-GB"/>
        </w:rPr>
        <w:t>, the Netherlands</w:t>
      </w:r>
    </w:p>
    <w:p w14:paraId="628902E3" w14:textId="10BB380A" w:rsidR="00CC0A53" w:rsidRPr="005863D0" w:rsidRDefault="00202406" w:rsidP="00CC0A53">
      <w:pPr>
        <w:spacing w:after="120"/>
        <w:jc w:val="center"/>
        <w:rPr>
          <w:b/>
          <w:bCs/>
          <w:lang w:val="en-GB"/>
        </w:rPr>
      </w:pPr>
      <w:r w:rsidRPr="00202406">
        <w:rPr>
          <w:b/>
          <w:bCs/>
          <w:lang w:val="en-GB"/>
        </w:rPr>
        <w:t xml:space="preserve">Panagiotis (Takis) </w:t>
      </w:r>
      <w:proofErr w:type="spellStart"/>
      <w:r>
        <w:rPr>
          <w:b/>
          <w:bCs/>
          <w:lang w:val="en-GB"/>
        </w:rPr>
        <w:t>T</w:t>
      </w:r>
      <w:r w:rsidRPr="00202406">
        <w:rPr>
          <w:b/>
          <w:bCs/>
          <w:lang w:val="en-GB"/>
        </w:rPr>
        <w:t>heodorikakos</w:t>
      </w:r>
      <w:proofErr w:type="spellEnd"/>
    </w:p>
    <w:p w14:paraId="3F99CF83" w14:textId="52672812" w:rsidR="00273D67" w:rsidRPr="006119DF" w:rsidRDefault="005863D0">
      <w:pPr>
        <w:jc w:val="center"/>
        <w:rPr>
          <w:lang w:val="en-GB"/>
        </w:rPr>
      </w:pPr>
      <w:r w:rsidRPr="005863D0">
        <w:rPr>
          <w:lang w:val="en-GB"/>
        </w:rPr>
        <w:t>Minister</w:t>
      </w:r>
      <w:r w:rsidR="00202406">
        <w:rPr>
          <w:lang w:val="en-GB"/>
        </w:rPr>
        <w:t xml:space="preserve"> for Development</w:t>
      </w:r>
      <w:r>
        <w:rPr>
          <w:lang w:val="en-GB"/>
        </w:rPr>
        <w:t>, Hellenic Republic</w:t>
      </w:r>
    </w:p>
    <w:sectPr w:rsidR="00273D67" w:rsidRPr="006119DF" w:rsidSect="00054185">
      <w:headerReference w:type="default" r:id="rId10"/>
      <w:footerReference w:type="default" r:id="rId11"/>
      <w:headerReference w:type="first" r:id="rId12"/>
      <w:pgSz w:w="11900" w:h="16840" w:code="9"/>
      <w:pgMar w:top="1276" w:right="1531" w:bottom="1531" w:left="153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DC233" w14:textId="77777777" w:rsidR="000476E7" w:rsidRDefault="000476E7">
      <w:pPr>
        <w:spacing w:after="0" w:line="240" w:lineRule="auto"/>
      </w:pPr>
      <w:r>
        <w:separator/>
      </w:r>
    </w:p>
  </w:endnote>
  <w:endnote w:type="continuationSeparator" w:id="0">
    <w:p w14:paraId="734B57D1" w14:textId="77777777" w:rsidR="000476E7" w:rsidRDefault="00047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5D0F" w14:textId="77777777" w:rsidR="000006E4" w:rsidRPr="00B00898" w:rsidRDefault="000006E4" w:rsidP="00B00898">
    <w:pPr>
      <w:pStyle w:val="Fuzeile"/>
    </w:pPr>
    <w:r>
      <w:tab/>
    </w:r>
    <w:r w:rsidRPr="00BC6284">
      <w:fldChar w:fldCharType="begin"/>
    </w:r>
    <w:r w:rsidRPr="00BC6284">
      <w:instrText>PAGE   \* MERGEFORMAT</w:instrText>
    </w:r>
    <w:r w:rsidRPr="00BC6284">
      <w:fldChar w:fldCharType="separate"/>
    </w:r>
    <w:r w:rsidR="00A937BF">
      <w:rPr>
        <w:noProof/>
      </w:rPr>
      <w:t>2</w:t>
    </w:r>
    <w:r w:rsidRPr="00BC6284">
      <w:fldChar w:fldCharType="end"/>
    </w:r>
    <w:r>
      <w:t xml:space="preserve"> of</w:t>
    </w:r>
    <w:r w:rsidRPr="00BC6284">
      <w:t xml:space="preserve"> </w:t>
    </w:r>
    <w:r>
      <w:rPr>
        <w:noProof/>
      </w:rPr>
      <w:fldChar w:fldCharType="begin"/>
    </w:r>
    <w:r>
      <w:rPr>
        <w:noProof/>
      </w:rPr>
      <w:instrText xml:space="preserve"> NUMPAGES   \* MERGEFORMAT </w:instrText>
    </w:r>
    <w:r>
      <w:rPr>
        <w:noProof/>
      </w:rPr>
      <w:fldChar w:fldCharType="separate"/>
    </w:r>
    <w:r w:rsidR="0081553A">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7C45D" w14:textId="77777777" w:rsidR="000476E7" w:rsidRDefault="000476E7">
      <w:pPr>
        <w:spacing w:after="0" w:line="240" w:lineRule="auto"/>
      </w:pPr>
      <w:r>
        <w:separator/>
      </w:r>
    </w:p>
  </w:footnote>
  <w:footnote w:type="continuationSeparator" w:id="0">
    <w:p w14:paraId="773B28E5" w14:textId="77777777" w:rsidR="000476E7" w:rsidRDefault="00047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D32E" w14:textId="77777777" w:rsidR="000006E4" w:rsidRDefault="000006E4" w:rsidP="00133039"/>
  <w:p w14:paraId="27743CCA" w14:textId="77777777" w:rsidR="000006E4" w:rsidRPr="007F4EE5" w:rsidRDefault="000006E4" w:rsidP="00D3033A">
    <w:pPr>
      <w:spacing w:after="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4914" w14:textId="77777777" w:rsidR="000006E4" w:rsidRDefault="000006E4">
    <w:pPr>
      <w:pStyle w:val="Kopfzeile"/>
    </w:pPr>
    <w:r w:rsidRPr="00777093">
      <w:rPr>
        <w:noProof/>
        <w:lang w:eastAsia="de-AT"/>
      </w:rPr>
      <mc:AlternateContent>
        <mc:Choice Requires="wps">
          <w:drawing>
            <wp:anchor distT="0" distB="0" distL="114300" distR="114300" simplePos="0" relativeHeight="251655168" behindDoc="0" locked="1" layoutInCell="1" allowOverlap="1" wp14:anchorId="5C038ECD" wp14:editId="0F8A4816">
              <wp:simplePos x="0" y="0"/>
              <wp:positionH relativeFrom="page">
                <wp:posOffset>71755</wp:posOffset>
              </wp:positionH>
              <wp:positionV relativeFrom="page">
                <wp:posOffset>3780790</wp:posOffset>
              </wp:positionV>
              <wp:extent cx="180000" cy="0"/>
              <wp:effectExtent l="0" t="0" r="29845" b="19050"/>
              <wp:wrapNone/>
              <wp:docPr id="2" name="Gerade Verbindung 2"/>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bg2">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4AC7247" id="Gerade Verbindung 2"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5pt,297.7pt" to="19.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" strokecolor="#d8d8d8 [2734]" strokeweight=".5pt">
              <v:stroke joinstyle="miter"/>
              <w10:wrap anchorx="page" anchory="page"/>
              <w10:anchorlock/>
            </v:line>
          </w:pict>
        </mc:Fallback>
      </mc:AlternateContent>
    </w:r>
    <w:r w:rsidRPr="00777093">
      <w:rPr>
        <w:noProof/>
        <w:lang w:eastAsia="de-AT"/>
      </w:rPr>
      <mc:AlternateContent>
        <mc:Choice Requires="wps">
          <w:drawing>
            <wp:anchor distT="0" distB="0" distL="114300" distR="114300" simplePos="0" relativeHeight="251657216" behindDoc="0" locked="1" layoutInCell="1" allowOverlap="1" wp14:anchorId="46FC1FE6" wp14:editId="5160A554">
              <wp:simplePos x="0" y="0"/>
              <wp:positionH relativeFrom="page">
                <wp:posOffset>71755</wp:posOffset>
              </wp:positionH>
              <wp:positionV relativeFrom="page">
                <wp:posOffset>5346700</wp:posOffset>
              </wp:positionV>
              <wp:extent cx="180000" cy="0"/>
              <wp:effectExtent l="0" t="0" r="29845" b="19050"/>
              <wp:wrapNone/>
              <wp:docPr id="4" name="Gerade Verbindung 4"/>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bg2">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D6D1943" id="Gerade Verbindung 4"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5pt,421pt" to="19.8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" strokecolor="#d8d8d8 [2734]" strokeweight=".5pt">
              <v:stroke joinstyle="miter"/>
              <w10:wrap anchorx="page" anchory="page"/>
              <w10:anchorlock/>
            </v:line>
          </w:pict>
        </mc:Fallback>
      </mc:AlternateContent>
    </w:r>
    <w:r w:rsidRPr="00777093">
      <w:rPr>
        <w:noProof/>
        <w:lang w:eastAsia="de-AT"/>
      </w:rPr>
      <mc:AlternateContent>
        <mc:Choice Requires="wps">
          <w:drawing>
            <wp:anchor distT="0" distB="0" distL="114300" distR="114300" simplePos="0" relativeHeight="251659264" behindDoc="0" locked="1" layoutInCell="1" allowOverlap="1" wp14:anchorId="03B35B24" wp14:editId="12BC1C78">
              <wp:simplePos x="0" y="0"/>
              <wp:positionH relativeFrom="page">
                <wp:posOffset>71755</wp:posOffset>
              </wp:positionH>
              <wp:positionV relativeFrom="page">
                <wp:posOffset>7560945</wp:posOffset>
              </wp:positionV>
              <wp:extent cx="180000" cy="0"/>
              <wp:effectExtent l="0" t="0" r="29845" b="19050"/>
              <wp:wrapNone/>
              <wp:docPr id="5" name="Gerade Verbindung 5"/>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bg2">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32DE18C" id="Gerade Verbindung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5pt,595.35pt" to="19.8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" strokecolor="#d8d8d8 [2734]" strokeweight=".5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E69"/>
    <w:multiLevelType w:val="hybridMultilevel"/>
    <w:tmpl w:val="B014781C"/>
    <w:lvl w:ilvl="0" w:tplc="60C6F420">
      <w:start w:val="1"/>
      <w:numFmt w:val="bullet"/>
      <w:pStyle w:val="Listenabsatz"/>
      <w:lvlText w:val="•"/>
      <w:lvlJc w:val="left"/>
      <w:pPr>
        <w:ind w:left="720" w:hanging="360"/>
      </w:pPr>
      <w:rPr>
        <w:rFonts w:ascii="Corbel" w:hAnsi="Corbel" w:hint="default"/>
        <w:color w:val="B92B06"/>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56161"/>
    <w:multiLevelType w:val="multilevel"/>
    <w:tmpl w:val="E1F071FE"/>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2" w15:restartNumberingAfterBreak="0">
    <w:nsid w:val="08B83AD4"/>
    <w:multiLevelType w:val="multilevel"/>
    <w:tmpl w:val="A9721710"/>
    <w:styleLink w:val="ATberschriftennummeriert"/>
    <w:lvl w:ilvl="0">
      <w:start w:val="1"/>
      <w:numFmt w:val="decimal"/>
      <w:pStyle w:val="1nummeriert"/>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4" w15:restartNumberingAfterBreak="0">
    <w:nsid w:val="0A9B009A"/>
    <w:multiLevelType w:val="multilevel"/>
    <w:tmpl w:val="EF6E0B5C"/>
    <w:styleLink w:val="ATTD-NummerierteListe"/>
    <w:lvl w:ilvl="0">
      <w:start w:val="1"/>
      <w:numFmt w:val="decimal"/>
      <w:pStyle w:val="TDOL1"/>
      <w:lvlText w:val="%1."/>
      <w:lvlJc w:val="left"/>
      <w:pPr>
        <w:ind w:left="335" w:hanging="227"/>
      </w:pPr>
      <w:rPr>
        <w:rFonts w:asciiTheme="minorHAnsi" w:hAnsiTheme="minorHAnsi" w:hint="default"/>
        <w:b w:val="0"/>
        <w:i w:val="0"/>
        <w:caps w:val="0"/>
        <w:smallCaps w:val="0"/>
        <w:strike w:val="0"/>
        <w:dstrike w:val="0"/>
        <w:vanish w:val="0"/>
        <w:color w:val="auto"/>
        <w:sz w:val="20"/>
        <w:u w:val="none"/>
        <w:vertAlign w:val="baseline"/>
      </w:rPr>
    </w:lvl>
    <w:lvl w:ilvl="1">
      <w:start w:val="1"/>
      <w:numFmt w:val="lowerLetter"/>
      <w:lvlText w:val="%2)"/>
      <w:lvlJc w:val="left"/>
      <w:pPr>
        <w:ind w:left="562" w:hanging="227"/>
      </w:pPr>
      <w:rPr>
        <w:rFonts w:hint="default"/>
      </w:rPr>
    </w:lvl>
    <w:lvl w:ilvl="2">
      <w:start w:val="1"/>
      <w:numFmt w:val="lowerRoman"/>
      <w:lvlText w:val="%3)"/>
      <w:lvlJc w:val="left"/>
      <w:pPr>
        <w:ind w:left="789" w:hanging="227"/>
      </w:pPr>
      <w:rPr>
        <w:rFonts w:hint="default"/>
      </w:rPr>
    </w:lvl>
    <w:lvl w:ilvl="3">
      <w:start w:val="1"/>
      <w:numFmt w:val="decimal"/>
      <w:lvlText w:val="(%4)"/>
      <w:lvlJc w:val="left"/>
      <w:pPr>
        <w:ind w:left="1016" w:hanging="227"/>
      </w:pPr>
      <w:rPr>
        <w:rFonts w:hint="default"/>
      </w:rPr>
    </w:lvl>
    <w:lvl w:ilvl="4">
      <w:start w:val="1"/>
      <w:numFmt w:val="lowerLetter"/>
      <w:lvlText w:val="(%5)"/>
      <w:lvlJc w:val="left"/>
      <w:pPr>
        <w:ind w:left="1243" w:hanging="227"/>
      </w:pPr>
      <w:rPr>
        <w:rFonts w:hint="default"/>
      </w:rPr>
    </w:lvl>
    <w:lvl w:ilvl="5">
      <w:start w:val="1"/>
      <w:numFmt w:val="lowerRoman"/>
      <w:lvlText w:val="(%6)"/>
      <w:lvlJc w:val="left"/>
      <w:pPr>
        <w:ind w:left="1470" w:hanging="227"/>
      </w:pPr>
      <w:rPr>
        <w:rFonts w:hint="default"/>
      </w:rPr>
    </w:lvl>
    <w:lvl w:ilvl="6">
      <w:start w:val="1"/>
      <w:numFmt w:val="decimal"/>
      <w:lvlText w:val="%7."/>
      <w:lvlJc w:val="left"/>
      <w:pPr>
        <w:ind w:left="1697" w:hanging="227"/>
      </w:pPr>
      <w:rPr>
        <w:rFonts w:hint="default"/>
      </w:rPr>
    </w:lvl>
    <w:lvl w:ilvl="7">
      <w:start w:val="1"/>
      <w:numFmt w:val="lowerLetter"/>
      <w:lvlText w:val="%8."/>
      <w:lvlJc w:val="left"/>
      <w:pPr>
        <w:ind w:left="1924" w:hanging="227"/>
      </w:pPr>
      <w:rPr>
        <w:rFonts w:hint="default"/>
      </w:rPr>
    </w:lvl>
    <w:lvl w:ilvl="8">
      <w:start w:val="1"/>
      <w:numFmt w:val="lowerRoman"/>
      <w:lvlText w:val="%9."/>
      <w:lvlJc w:val="left"/>
      <w:pPr>
        <w:ind w:left="2151" w:hanging="227"/>
      </w:pPr>
      <w:rPr>
        <w:rFonts w:hint="default"/>
      </w:rPr>
    </w:lvl>
  </w:abstractNum>
  <w:abstractNum w:abstractNumId="5" w15:restartNumberingAfterBreak="0">
    <w:nsid w:val="0C640B47"/>
    <w:multiLevelType w:val="multilevel"/>
    <w:tmpl w:val="BF6E7810"/>
    <w:styleLink w:val="ATGliederungsliste"/>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964" w:hanging="567"/>
      </w:pPr>
      <w:rPr>
        <w:rFonts w:hint="default"/>
      </w:rPr>
    </w:lvl>
    <w:lvl w:ilvl="2">
      <w:start w:val="1"/>
      <w:numFmt w:val="decimal"/>
      <w:pStyle w:val="Gliederung111"/>
      <w:lvlText w:val="%1.%2.%3."/>
      <w:lvlJc w:val="left"/>
      <w:pPr>
        <w:ind w:left="1758" w:hanging="794"/>
      </w:pPr>
      <w:rPr>
        <w:rFonts w:hint="default"/>
      </w:rPr>
    </w:lvl>
    <w:lvl w:ilvl="3">
      <w:start w:val="1"/>
      <w:numFmt w:val="decimal"/>
      <w:lvlText w:val="%1.%2.%3.%4."/>
      <w:lvlJc w:val="left"/>
      <w:pPr>
        <w:ind w:left="3318" w:hanging="397"/>
      </w:pPr>
      <w:rPr>
        <w:rFonts w:hint="default"/>
      </w:rPr>
    </w:lvl>
    <w:lvl w:ilvl="4">
      <w:start w:val="1"/>
      <w:numFmt w:val="decimal"/>
      <w:lvlText w:val="%1.%2.%3.%4.%5."/>
      <w:lvlJc w:val="left"/>
      <w:pPr>
        <w:ind w:left="3715" w:hanging="397"/>
      </w:pPr>
      <w:rPr>
        <w:rFonts w:hint="default"/>
      </w:rPr>
    </w:lvl>
    <w:lvl w:ilvl="5">
      <w:start w:val="1"/>
      <w:numFmt w:val="decimal"/>
      <w:lvlText w:val="%1.%2.%3.%4.%5.%6."/>
      <w:lvlJc w:val="left"/>
      <w:pPr>
        <w:ind w:left="4111" w:hanging="396"/>
      </w:pPr>
      <w:rPr>
        <w:rFonts w:hint="default"/>
      </w:rPr>
    </w:lvl>
    <w:lvl w:ilvl="6">
      <w:start w:val="1"/>
      <w:numFmt w:val="decimal"/>
      <w:lvlText w:val="%1.%2.%3.%4.%5.%6.%7."/>
      <w:lvlJc w:val="left"/>
      <w:pPr>
        <w:ind w:left="4508" w:hanging="397"/>
      </w:pPr>
      <w:rPr>
        <w:rFonts w:hint="default"/>
      </w:rPr>
    </w:lvl>
    <w:lvl w:ilvl="7">
      <w:start w:val="1"/>
      <w:numFmt w:val="decimal"/>
      <w:lvlText w:val="%1.%2.%3.%4.%5.%6.%7.%8."/>
      <w:lvlJc w:val="left"/>
      <w:pPr>
        <w:ind w:left="4905" w:hanging="397"/>
      </w:pPr>
      <w:rPr>
        <w:rFonts w:hint="default"/>
      </w:rPr>
    </w:lvl>
    <w:lvl w:ilvl="8">
      <w:start w:val="1"/>
      <w:numFmt w:val="decimal"/>
      <w:lvlText w:val="%1.%2.%3.%4.%5.%6.%7.%8.%9."/>
      <w:lvlJc w:val="left"/>
      <w:pPr>
        <w:ind w:left="5302" w:hanging="397"/>
      </w:pPr>
      <w:rPr>
        <w:rFonts w:hint="default"/>
      </w:rPr>
    </w:lvl>
  </w:abstractNum>
  <w:abstractNum w:abstractNumId="6" w15:restartNumberingAfterBreak="0">
    <w:nsid w:val="17247383"/>
    <w:multiLevelType w:val="multilevel"/>
    <w:tmpl w:val="6D94521E"/>
    <w:styleLink w:val="Programm-Liste"/>
    <w:lvl w:ilvl="0">
      <w:start w:val="1"/>
      <w:numFmt w:val="bullet"/>
      <w:pStyle w:val="ProgrammAufzhlung1"/>
      <w:lvlText w:val="•"/>
      <w:lvlJc w:val="left"/>
      <w:pPr>
        <w:ind w:left="2285" w:hanging="397"/>
      </w:pPr>
      <w:rPr>
        <w:rFonts w:asciiTheme="minorHAnsi" w:hAnsiTheme="minorHAnsi" w:cs="Times New Roman" w:hint="default"/>
        <w:color w:val="auto"/>
        <w:sz w:val="24"/>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7" w15:restartNumberingAfterBreak="0">
    <w:nsid w:val="18C20564"/>
    <w:multiLevelType w:val="hybridMultilevel"/>
    <w:tmpl w:val="98AC83B4"/>
    <w:lvl w:ilvl="0" w:tplc="930EE8E4">
      <w:start w:val="1"/>
      <w:numFmt w:val="lowerLetter"/>
      <w:pStyle w:val="Listennummera"/>
      <w:lvlText w:val="%1)"/>
      <w:lvlJc w:val="left"/>
      <w:pPr>
        <w:ind w:left="360" w:hanging="360"/>
      </w:pPr>
    </w:lvl>
    <w:lvl w:ilvl="1" w:tplc="04070019">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1BA074E"/>
    <w:multiLevelType w:val="multilevel"/>
    <w:tmpl w:val="1EA61ED8"/>
    <w:styleLink w:val="ATBoxUnsortierteListe"/>
    <w:lvl w:ilvl="0">
      <w:start w:val="1"/>
      <w:numFmt w:val="bullet"/>
      <w:pStyle w:val="BoxUL1"/>
      <w:lvlText w:val="•"/>
      <w:lvlJc w:val="left"/>
      <w:pPr>
        <w:ind w:left="794" w:hanging="397"/>
      </w:pPr>
      <w:rPr>
        <w:rFonts w:asciiTheme="minorHAnsi" w:hAnsiTheme="minorHAnsi" w:cs="Times New Roman" w:hint="default"/>
        <w:color w:val="auto"/>
        <w:sz w:val="24"/>
      </w:rPr>
    </w:lvl>
    <w:lvl w:ilvl="1">
      <w:start w:val="1"/>
      <w:numFmt w:val="bullet"/>
      <w:lvlText w:val="o"/>
      <w:lvlJc w:val="left"/>
      <w:pPr>
        <w:ind w:left="1191" w:hanging="397"/>
      </w:pPr>
      <w:rPr>
        <w:rFonts w:ascii="Courier New" w:hAnsi="Courier New" w:cs="Courier New" w:hint="default"/>
      </w:rPr>
    </w:lvl>
    <w:lvl w:ilvl="2">
      <w:start w:val="1"/>
      <w:numFmt w:val="bullet"/>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9" w15:restartNumberingAfterBreak="0">
    <w:nsid w:val="31B7673D"/>
    <w:multiLevelType w:val="multilevel"/>
    <w:tmpl w:val="9AE487BA"/>
    <w:styleLink w:val="ATUnsortierteListe"/>
    <w:lvl w:ilvl="0">
      <w:start w:val="1"/>
      <w:numFmt w:val="bullet"/>
      <w:pStyle w:val="Aufzhlungszeichen"/>
      <w:lvlText w:val="•"/>
      <w:lvlJc w:val="left"/>
      <w:pPr>
        <w:ind w:left="397" w:hanging="397"/>
      </w:pPr>
      <w:rPr>
        <w:rFonts w:asciiTheme="minorHAnsi" w:hAnsiTheme="minorHAnsi" w:cs="Times New Roman" w:hint="default"/>
        <w:b w:val="0"/>
        <w:i w:val="0"/>
        <w:color w:val="E6320F" w:themeColor="text2"/>
        <w:sz w:val="24"/>
        <w:szCs w:val="20"/>
      </w:rPr>
    </w:lvl>
    <w:lvl w:ilvl="1">
      <w:start w:val="1"/>
      <w:numFmt w:val="bullet"/>
      <w:pStyle w:val="Aufzhlungszeichen2"/>
      <w:lvlText w:val="−"/>
      <w:lvlJc w:val="left"/>
      <w:pPr>
        <w:ind w:left="794" w:hanging="397"/>
      </w:pPr>
      <w:rPr>
        <w:rFonts w:asciiTheme="minorHAnsi" w:hAnsiTheme="minorHAnsi" w:cs="Times New Roman" w:hint="default"/>
        <w:b w:val="0"/>
        <w:i w:val="0"/>
        <w:caps w:val="0"/>
        <w:strike w:val="0"/>
        <w:dstrike w:val="0"/>
        <w:vanish w:val="0"/>
        <w:color w:val="auto"/>
        <w:sz w:val="24"/>
        <w:szCs w:val="20"/>
        <w:vertAlign w:val="baseline"/>
      </w:rPr>
    </w:lvl>
    <w:lvl w:ilvl="2">
      <w:start w:val="1"/>
      <w:numFmt w:val="bullet"/>
      <w:pStyle w:val="Aufzhlungszeichen3"/>
      <w:lvlText w:val="•"/>
      <w:lvlJc w:val="left"/>
      <w:pPr>
        <w:ind w:left="1191" w:hanging="397"/>
      </w:pPr>
      <w:rPr>
        <w:rFonts w:asciiTheme="minorHAnsi" w:hAnsiTheme="minorHAnsi" w:cs="Times New Roman" w:hint="default"/>
        <w:b w:val="0"/>
        <w:i w:val="0"/>
        <w:color w:val="auto"/>
        <w:sz w:val="24"/>
      </w:rPr>
    </w:lvl>
    <w:lvl w:ilvl="3">
      <w:start w:val="1"/>
      <w:numFmt w:val="bullet"/>
      <w:pStyle w:val="Aufzhlungszeichen4"/>
      <w:lvlText w:val="–"/>
      <w:lvlJc w:val="left"/>
      <w:pPr>
        <w:ind w:left="1588" w:hanging="397"/>
      </w:pPr>
      <w:rPr>
        <w:rFonts w:asciiTheme="minorHAnsi" w:hAnsiTheme="minorHAnsi" w:hint="default"/>
        <w:color w:val="E6320F" w:themeColor="text2"/>
        <w:sz w:val="23"/>
      </w:rPr>
    </w:lvl>
    <w:lvl w:ilvl="4">
      <w:start w:val="1"/>
      <w:numFmt w:val="bullet"/>
      <w:pStyle w:val="Aufzhlungszeichen5"/>
      <w:lvlText w:val="•"/>
      <w:lvlJc w:val="left"/>
      <w:pPr>
        <w:ind w:left="1985" w:hanging="341"/>
      </w:pPr>
      <w:rPr>
        <w:rFonts w:asciiTheme="minorHAnsi" w:hAnsiTheme="minorHAnsi" w:hint="default"/>
        <w:color w:val="E6242F"/>
      </w:rPr>
    </w:lvl>
    <w:lvl w:ilvl="5">
      <w:start w:val="1"/>
      <w:numFmt w:val="bullet"/>
      <w:pStyle w:val="Aufzhlungszeichen6"/>
      <w:lvlText w:val="–"/>
      <w:lvlJc w:val="left"/>
      <w:pPr>
        <w:ind w:left="2381" w:hanging="396"/>
      </w:pPr>
      <w:rPr>
        <w:rFonts w:asciiTheme="minorHAnsi" w:hAnsiTheme="minorHAnsi" w:hint="default"/>
        <w:color w:val="auto"/>
      </w:rPr>
    </w:lvl>
    <w:lvl w:ilvl="6">
      <w:start w:val="1"/>
      <w:numFmt w:val="bullet"/>
      <w:pStyle w:val="Aufzhlungszeichen7"/>
      <w:lvlText w:val="•"/>
      <w:lvlJc w:val="left"/>
      <w:pPr>
        <w:ind w:left="2778" w:hanging="397"/>
      </w:pPr>
      <w:rPr>
        <w:rFonts w:asciiTheme="minorHAnsi" w:hAnsiTheme="minorHAnsi" w:hint="default"/>
        <w:color w:val="auto"/>
      </w:rPr>
    </w:lvl>
    <w:lvl w:ilvl="7">
      <w:start w:val="1"/>
      <w:numFmt w:val="bullet"/>
      <w:pStyle w:val="Aufzhlungszeichen8"/>
      <w:lvlText w:val="–"/>
      <w:lvlJc w:val="left"/>
      <w:pPr>
        <w:ind w:left="3175" w:hanging="397"/>
      </w:pPr>
      <w:rPr>
        <w:rFonts w:asciiTheme="minorHAnsi" w:hAnsiTheme="minorHAnsi" w:hint="default"/>
        <w:color w:val="E6242F"/>
      </w:rPr>
    </w:lvl>
    <w:lvl w:ilvl="8">
      <w:start w:val="1"/>
      <w:numFmt w:val="bullet"/>
      <w:pStyle w:val="Aufzhlungszeichen9"/>
      <w:lvlText w:val="•"/>
      <w:lvlJc w:val="left"/>
      <w:pPr>
        <w:ind w:left="3572" w:hanging="397"/>
      </w:pPr>
      <w:rPr>
        <w:rFonts w:asciiTheme="minorHAnsi" w:hAnsiTheme="minorHAnsi" w:hint="default"/>
        <w:color w:val="E6242F"/>
      </w:rPr>
    </w:lvl>
  </w:abstractNum>
  <w:abstractNum w:abstractNumId="10" w15:restartNumberingAfterBreak="0">
    <w:nsid w:val="42685992"/>
    <w:multiLevelType w:val="multilevel"/>
    <w:tmpl w:val="874E33DC"/>
    <w:styleLink w:val="ATBoxNummerierteListe"/>
    <w:lvl w:ilvl="0">
      <w:start w:val="1"/>
      <w:numFmt w:val="decimal"/>
      <w:pStyle w:val="BoxOL1"/>
      <w:lvlText w:val="%1)"/>
      <w:lvlJc w:val="left"/>
      <w:pPr>
        <w:ind w:left="794" w:hanging="397"/>
      </w:pPr>
      <w:rPr>
        <w:rFonts w:asciiTheme="minorHAnsi" w:hAnsiTheme="minorHAnsi" w:hint="default"/>
        <w:color w:val="000000" w:themeColor="text1"/>
        <w:sz w:val="24"/>
      </w:rPr>
    </w:lvl>
    <w:lvl w:ilvl="1">
      <w:start w:val="1"/>
      <w:numFmt w:val="lowerLetter"/>
      <w:lvlText w:val="%2)"/>
      <w:lvlJc w:val="left"/>
      <w:pPr>
        <w:ind w:left="1191" w:hanging="397"/>
      </w:pPr>
      <w:rPr>
        <w:rFonts w:hint="default"/>
      </w:rPr>
    </w:lvl>
    <w:lvl w:ilvl="2">
      <w:start w:val="1"/>
      <w:numFmt w:val="lowerRoman"/>
      <w:lvlText w:val="%3)"/>
      <w:lvlJc w:val="lef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lef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left"/>
      <w:pPr>
        <w:ind w:left="3970" w:hanging="397"/>
      </w:pPr>
      <w:rPr>
        <w:rFonts w:hint="default"/>
      </w:rPr>
    </w:lvl>
  </w:abstractNum>
  <w:abstractNum w:abstractNumId="11" w15:restartNumberingAfterBreak="0">
    <w:nsid w:val="446F2289"/>
    <w:multiLevelType w:val="hybridMultilevel"/>
    <w:tmpl w:val="3F1ED3C4"/>
    <w:lvl w:ilvl="0" w:tplc="A64A16D6">
      <w:start w:val="1"/>
      <w:numFmt w:val="bullet"/>
      <w:pStyle w:val="LIFrage"/>
      <w:lvlText w:val="•"/>
      <w:lvlJc w:val="left"/>
      <w:pPr>
        <w:ind w:left="720" w:hanging="360"/>
      </w:pPr>
      <w:rPr>
        <w:rFonts w:ascii="Corbel" w:hAnsi="Corbel" w:hint="default"/>
        <w:u w:color="E6320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D31F79"/>
    <w:multiLevelType w:val="multilevel"/>
    <w:tmpl w:val="EA4CFBFC"/>
    <w:styleLink w:val="eu2018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3" w15:restartNumberingAfterBreak="0">
    <w:nsid w:val="4EAA19BA"/>
    <w:multiLevelType w:val="multilevel"/>
    <w:tmpl w:val="53AE8A22"/>
    <w:styleLink w:val="ATNummerierteListe"/>
    <w:lvl w:ilvl="0">
      <w:start w:val="1"/>
      <w:numFmt w:val="decimal"/>
      <w:pStyle w:val="Listennummer"/>
      <w:isLgl/>
      <w:lvlText w:val="%1."/>
      <w:lvlJc w:val="left"/>
      <w:pPr>
        <w:ind w:left="397" w:hanging="397"/>
      </w:pPr>
      <w:rPr>
        <w:rFonts w:asciiTheme="minorHAnsi" w:hAnsiTheme="minorHAnsi" w:hint="default"/>
        <w:b w:val="0"/>
        <w:i w:val="0"/>
        <w:color w:val="E6320F" w:themeColor="text2"/>
        <w:sz w:val="24"/>
      </w:rPr>
    </w:lvl>
    <w:lvl w:ilvl="1">
      <w:start w:val="1"/>
      <w:numFmt w:val="lowerLetter"/>
      <w:pStyle w:val="Listennummer2"/>
      <w:lvlText w:val="%2)"/>
      <w:lvlJc w:val="left"/>
      <w:pPr>
        <w:ind w:left="794" w:hanging="397"/>
      </w:pPr>
      <w:rPr>
        <w:rFonts w:asciiTheme="minorHAnsi" w:hAnsiTheme="minorHAnsi" w:hint="default"/>
        <w:b w:val="0"/>
        <w:i w:val="0"/>
        <w:color w:val="auto"/>
        <w:sz w:val="24"/>
      </w:rPr>
    </w:lvl>
    <w:lvl w:ilvl="2">
      <w:start w:val="1"/>
      <w:numFmt w:val="lowerRoman"/>
      <w:pStyle w:val="Listennummer3"/>
      <w:lvlText w:val="%3)"/>
      <w:lvlJc w:val="left"/>
      <w:pPr>
        <w:ind w:left="1191" w:hanging="397"/>
      </w:pPr>
      <w:rPr>
        <w:rFonts w:asciiTheme="minorHAnsi" w:hAnsiTheme="minorHAnsi" w:hint="default"/>
        <w:b w:val="0"/>
        <w:i w:val="0"/>
        <w:color w:val="auto"/>
        <w:sz w:val="24"/>
      </w:rPr>
    </w:lvl>
    <w:lvl w:ilvl="3">
      <w:start w:val="1"/>
      <w:numFmt w:val="decimal"/>
      <w:pStyle w:val="Listennummer4"/>
      <w:lvlText w:val="%4."/>
      <w:lvlJc w:val="left"/>
      <w:pPr>
        <w:ind w:left="1588" w:hanging="397"/>
      </w:pPr>
      <w:rPr>
        <w:rFonts w:asciiTheme="minorHAnsi" w:hAnsiTheme="minorHAnsi" w:hint="default"/>
      </w:rPr>
    </w:lvl>
    <w:lvl w:ilvl="4">
      <w:start w:val="1"/>
      <w:numFmt w:val="lowerLetter"/>
      <w:pStyle w:val="Listennumm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14" w15:restartNumberingAfterBreak="0">
    <w:nsid w:val="610722F4"/>
    <w:multiLevelType w:val="multilevel"/>
    <w:tmpl w:val="3738D81A"/>
    <w:styleLink w:val="eu2018atGliederungsliste2"/>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abstractNum w:abstractNumId="15" w15:restartNumberingAfterBreak="0">
    <w:nsid w:val="6ED81A5F"/>
    <w:multiLevelType w:val="multilevel"/>
    <w:tmpl w:val="1F46448A"/>
    <w:styleLink w:val="ATTDUnsortierteListe"/>
    <w:lvl w:ilvl="0">
      <w:start w:val="1"/>
      <w:numFmt w:val="bullet"/>
      <w:pStyle w:val="TDUL1"/>
      <w:lvlText w:val="•"/>
      <w:lvlJc w:val="left"/>
      <w:pPr>
        <w:ind w:left="335" w:hanging="227"/>
      </w:pPr>
      <w:rPr>
        <w:rFonts w:asciiTheme="minorHAnsi" w:hAnsiTheme="minorHAnsi" w:cs="Times New Roman" w:hint="default"/>
        <w:color w:val="auto"/>
      </w:rPr>
    </w:lvl>
    <w:lvl w:ilvl="1">
      <w:start w:val="1"/>
      <w:numFmt w:val="lowerLetter"/>
      <w:lvlText w:val="%2)"/>
      <w:lvlJc w:val="left"/>
      <w:pPr>
        <w:ind w:left="562" w:hanging="227"/>
      </w:pPr>
      <w:rPr>
        <w:rFonts w:hint="default"/>
      </w:rPr>
    </w:lvl>
    <w:lvl w:ilvl="2">
      <w:start w:val="1"/>
      <w:numFmt w:val="lowerRoman"/>
      <w:lvlText w:val="%3)"/>
      <w:lvlJc w:val="left"/>
      <w:pPr>
        <w:ind w:left="789" w:hanging="227"/>
      </w:pPr>
      <w:rPr>
        <w:rFonts w:hint="default"/>
      </w:rPr>
    </w:lvl>
    <w:lvl w:ilvl="3">
      <w:start w:val="1"/>
      <w:numFmt w:val="decimal"/>
      <w:lvlText w:val="(%4)"/>
      <w:lvlJc w:val="left"/>
      <w:pPr>
        <w:ind w:left="1016" w:hanging="227"/>
      </w:pPr>
      <w:rPr>
        <w:rFonts w:hint="default"/>
      </w:rPr>
    </w:lvl>
    <w:lvl w:ilvl="4">
      <w:start w:val="1"/>
      <w:numFmt w:val="lowerLetter"/>
      <w:lvlText w:val="(%5)"/>
      <w:lvlJc w:val="left"/>
      <w:pPr>
        <w:ind w:left="1243" w:hanging="227"/>
      </w:pPr>
      <w:rPr>
        <w:rFonts w:hint="default"/>
      </w:rPr>
    </w:lvl>
    <w:lvl w:ilvl="5">
      <w:start w:val="1"/>
      <w:numFmt w:val="lowerRoman"/>
      <w:lvlText w:val="(%6)"/>
      <w:lvlJc w:val="left"/>
      <w:pPr>
        <w:ind w:left="1470" w:hanging="227"/>
      </w:pPr>
      <w:rPr>
        <w:rFonts w:hint="default"/>
      </w:rPr>
    </w:lvl>
    <w:lvl w:ilvl="6">
      <w:start w:val="1"/>
      <w:numFmt w:val="decimal"/>
      <w:lvlText w:val="%7."/>
      <w:lvlJc w:val="left"/>
      <w:pPr>
        <w:ind w:left="1697" w:hanging="227"/>
      </w:pPr>
      <w:rPr>
        <w:rFonts w:hint="default"/>
      </w:rPr>
    </w:lvl>
    <w:lvl w:ilvl="7">
      <w:start w:val="1"/>
      <w:numFmt w:val="lowerLetter"/>
      <w:lvlText w:val="%8."/>
      <w:lvlJc w:val="left"/>
      <w:pPr>
        <w:ind w:left="1924" w:hanging="227"/>
      </w:pPr>
      <w:rPr>
        <w:rFonts w:hint="default"/>
      </w:rPr>
    </w:lvl>
    <w:lvl w:ilvl="8">
      <w:start w:val="1"/>
      <w:numFmt w:val="lowerRoman"/>
      <w:lvlText w:val="%9."/>
      <w:lvlJc w:val="left"/>
      <w:pPr>
        <w:ind w:left="2151" w:hanging="227"/>
      </w:pPr>
      <w:rPr>
        <w:rFonts w:hint="default"/>
      </w:rPr>
    </w:lvl>
  </w:abstractNum>
  <w:abstractNum w:abstractNumId="16" w15:restartNumberingAfterBreak="0">
    <w:nsid w:val="717E33BA"/>
    <w:multiLevelType w:val="multilevel"/>
    <w:tmpl w:val="8BE8E388"/>
    <w:lvl w:ilvl="0">
      <w:start w:val="1"/>
      <w:numFmt w:val="decimal"/>
      <w:lvlText w:val="%1."/>
      <w:lvlJc w:val="left"/>
      <w:pPr>
        <w:tabs>
          <w:tab w:val="num" w:pos="567"/>
        </w:tabs>
        <w:ind w:left="567" w:hanging="567"/>
      </w:pPr>
      <w:rPr>
        <w:rFonts w:hint="default"/>
      </w:rPr>
    </w:lvl>
    <w:lvl w:ilvl="1">
      <w:start w:val="1"/>
      <w:numFmt w:val="decimal"/>
      <w:pStyle w:val="2nummeriert"/>
      <w:lvlText w:val="%1.%2."/>
      <w:lvlJc w:val="left"/>
      <w:pPr>
        <w:ind w:left="936" w:hanging="936"/>
      </w:pPr>
      <w:rPr>
        <w:rFonts w:hint="default"/>
      </w:rPr>
    </w:lvl>
    <w:lvl w:ilvl="2">
      <w:start w:val="1"/>
      <w:numFmt w:val="decimal"/>
      <w:pStyle w:val="3nummeriert"/>
      <w:lvlText w:val="%1.%2.%3."/>
      <w:lvlJc w:val="left"/>
      <w:pPr>
        <w:ind w:left="1304" w:hanging="1304"/>
      </w:pPr>
      <w:rPr>
        <w:rFonts w:hint="default"/>
      </w:rPr>
    </w:lvl>
    <w:lvl w:ilvl="3">
      <w:start w:val="1"/>
      <w:numFmt w:val="decimal"/>
      <w:pStyle w:val="4nummeriert"/>
      <w:lvlText w:val="%1.%2.%3.%4."/>
      <w:lvlJc w:val="left"/>
      <w:pPr>
        <w:ind w:left="1673" w:hanging="1673"/>
      </w:pPr>
      <w:rPr>
        <w:rFonts w:hint="default"/>
      </w:rPr>
    </w:lvl>
    <w:lvl w:ilvl="4">
      <w:start w:val="1"/>
      <w:numFmt w:val="decimal"/>
      <w:pStyle w:val="5nummeriert"/>
      <w:lvlText w:val="%1.%2.%3.%4.%5."/>
      <w:lvlJc w:val="left"/>
      <w:pPr>
        <w:ind w:left="2041" w:hanging="2041"/>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17" w15:restartNumberingAfterBreak="0">
    <w:nsid w:val="724D5602"/>
    <w:multiLevelType w:val="multilevel"/>
    <w:tmpl w:val="53AE8A22"/>
    <w:numStyleLink w:val="ATNummerierteListe"/>
  </w:abstractNum>
  <w:abstractNum w:abstractNumId="18" w15:restartNumberingAfterBreak="0">
    <w:nsid w:val="79952E67"/>
    <w:multiLevelType w:val="multilevel"/>
    <w:tmpl w:val="9AE487BA"/>
    <w:numStyleLink w:val="ATUnsortierteListe"/>
  </w:abstractNum>
  <w:num w:numId="1" w16cid:durableId="548806297">
    <w:abstractNumId w:val="10"/>
  </w:num>
  <w:num w:numId="2" w16cid:durableId="1414619314">
    <w:abstractNumId w:val="8"/>
  </w:num>
  <w:num w:numId="3" w16cid:durableId="1152679051">
    <w:abstractNumId w:val="5"/>
  </w:num>
  <w:num w:numId="4" w16cid:durableId="897546036">
    <w:abstractNumId w:val="13"/>
  </w:num>
  <w:num w:numId="5" w16cid:durableId="1235122839">
    <w:abstractNumId w:val="15"/>
  </w:num>
  <w:num w:numId="6" w16cid:durableId="51580302">
    <w:abstractNumId w:val="4"/>
  </w:num>
  <w:num w:numId="7" w16cid:durableId="398484582">
    <w:abstractNumId w:val="2"/>
  </w:num>
  <w:num w:numId="8" w16cid:durableId="1034040324">
    <w:abstractNumId w:val="9"/>
  </w:num>
  <w:num w:numId="9" w16cid:durableId="1476530041">
    <w:abstractNumId w:val="1"/>
  </w:num>
  <w:num w:numId="10" w16cid:durableId="1925257390">
    <w:abstractNumId w:val="18"/>
    <w:lvlOverride w:ilvl="0">
      <w:lvl w:ilvl="0">
        <w:start w:val="1"/>
        <w:numFmt w:val="bullet"/>
        <w:pStyle w:val="Aufzhlungszeichen"/>
        <w:lvlText w:val="•"/>
        <w:lvlJc w:val="left"/>
        <w:pPr>
          <w:ind w:left="397" w:hanging="397"/>
        </w:pPr>
        <w:rPr>
          <w:rFonts w:asciiTheme="minorHAnsi" w:hAnsiTheme="minorHAnsi" w:cs="Times New Roman" w:hint="default"/>
          <w:b w:val="0"/>
          <w:i w:val="0"/>
          <w:color w:val="B92B06"/>
          <w:sz w:val="24"/>
          <w:szCs w:val="20"/>
        </w:rPr>
      </w:lvl>
    </w:lvlOverride>
  </w:num>
  <w:num w:numId="11" w16cid:durableId="1210456088">
    <w:abstractNumId w:val="10"/>
  </w:num>
  <w:num w:numId="12" w16cid:durableId="1074398249">
    <w:abstractNumId w:val="8"/>
  </w:num>
  <w:num w:numId="13" w16cid:durableId="1136141516">
    <w:abstractNumId w:val="1"/>
  </w:num>
  <w:num w:numId="14" w16cid:durableId="1291479836">
    <w:abstractNumId w:val="12"/>
  </w:num>
  <w:num w:numId="15" w16cid:durableId="1310017391">
    <w:abstractNumId w:val="14"/>
  </w:num>
  <w:num w:numId="16" w16cid:durableId="1554734550">
    <w:abstractNumId w:val="3"/>
  </w:num>
  <w:num w:numId="17" w16cid:durableId="1935438302">
    <w:abstractNumId w:val="0"/>
  </w:num>
  <w:num w:numId="18" w16cid:durableId="503858435">
    <w:abstractNumId w:val="5"/>
  </w:num>
  <w:num w:numId="19" w16cid:durableId="1731687148">
    <w:abstractNumId w:val="14"/>
  </w:num>
  <w:num w:numId="20" w16cid:durableId="811991483">
    <w:abstractNumId w:val="11"/>
  </w:num>
  <w:num w:numId="21" w16cid:durableId="729809109">
    <w:abstractNumId w:val="17"/>
    <w:lvlOverride w:ilvl="0">
      <w:lvl w:ilvl="0">
        <w:start w:val="1"/>
        <w:numFmt w:val="decimal"/>
        <w:pStyle w:val="Listennummer"/>
        <w:isLgl/>
        <w:lvlText w:val="%1."/>
        <w:lvlJc w:val="left"/>
        <w:pPr>
          <w:ind w:left="397" w:hanging="397"/>
        </w:pPr>
        <w:rPr>
          <w:rFonts w:asciiTheme="minorHAnsi" w:hAnsiTheme="minorHAnsi" w:hint="default"/>
          <w:b w:val="0"/>
          <w:i w:val="0"/>
          <w:color w:val="B92B06"/>
          <w:sz w:val="24"/>
        </w:rPr>
      </w:lvl>
    </w:lvlOverride>
  </w:num>
  <w:num w:numId="22" w16cid:durableId="1307860251">
    <w:abstractNumId w:val="7"/>
  </w:num>
  <w:num w:numId="23" w16cid:durableId="28145772">
    <w:abstractNumId w:val="6"/>
  </w:num>
  <w:num w:numId="24" w16cid:durableId="1994794178">
    <w:abstractNumId w:val="4"/>
  </w:num>
  <w:num w:numId="25" w16cid:durableId="1676179572">
    <w:abstractNumId w:val="15"/>
  </w:num>
  <w:num w:numId="26" w16cid:durableId="1082988149">
    <w:abstractNumId w:val="2"/>
  </w:num>
  <w:num w:numId="27" w16cid:durableId="1613396865">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mailMerge>
    <w:mainDocumentType w:val="formLetters"/>
    <w:linkToQuery/>
    <w:dataType w:val="textFile"/>
    <w:connectString w:val=""/>
    <w:query w:val="SELECT * FROM C:\Users\UMMENBER\AppData\Local\Temp\Fabasoft\Data\Datasource_COO.3000.102.6.3929267.doc"/>
  </w:mailMerge>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6C"/>
    <w:rsid w:val="000006E4"/>
    <w:rsid w:val="00000950"/>
    <w:rsid w:val="0000185F"/>
    <w:rsid w:val="00002ABD"/>
    <w:rsid w:val="0000588B"/>
    <w:rsid w:val="00012163"/>
    <w:rsid w:val="000121D2"/>
    <w:rsid w:val="00012E9C"/>
    <w:rsid w:val="00015E48"/>
    <w:rsid w:val="000170E5"/>
    <w:rsid w:val="00026B23"/>
    <w:rsid w:val="00027D72"/>
    <w:rsid w:val="00040AF1"/>
    <w:rsid w:val="00043E28"/>
    <w:rsid w:val="000476E7"/>
    <w:rsid w:val="00054185"/>
    <w:rsid w:val="000543D4"/>
    <w:rsid w:val="000560D3"/>
    <w:rsid w:val="000579FF"/>
    <w:rsid w:val="00064FB8"/>
    <w:rsid w:val="00070F71"/>
    <w:rsid w:val="00071FF7"/>
    <w:rsid w:val="00080CD5"/>
    <w:rsid w:val="00082363"/>
    <w:rsid w:val="000835D6"/>
    <w:rsid w:val="00095FDD"/>
    <w:rsid w:val="00097AF2"/>
    <w:rsid w:val="000A4737"/>
    <w:rsid w:val="000B037B"/>
    <w:rsid w:val="000B46B7"/>
    <w:rsid w:val="000B790A"/>
    <w:rsid w:val="000B7E84"/>
    <w:rsid w:val="000C0379"/>
    <w:rsid w:val="000D516F"/>
    <w:rsid w:val="000D5488"/>
    <w:rsid w:val="000D7256"/>
    <w:rsid w:val="000E2F7D"/>
    <w:rsid w:val="000F16DD"/>
    <w:rsid w:val="000F1DC8"/>
    <w:rsid w:val="000F36F6"/>
    <w:rsid w:val="000F3AFB"/>
    <w:rsid w:val="000F4620"/>
    <w:rsid w:val="000F47D6"/>
    <w:rsid w:val="000F61EE"/>
    <w:rsid w:val="00101CCF"/>
    <w:rsid w:val="0011172A"/>
    <w:rsid w:val="0012102F"/>
    <w:rsid w:val="001255A3"/>
    <w:rsid w:val="001314E5"/>
    <w:rsid w:val="00133039"/>
    <w:rsid w:val="00134ABE"/>
    <w:rsid w:val="0013526B"/>
    <w:rsid w:val="00137005"/>
    <w:rsid w:val="001415B7"/>
    <w:rsid w:val="001426FB"/>
    <w:rsid w:val="00142D13"/>
    <w:rsid w:val="001618EC"/>
    <w:rsid w:val="00164190"/>
    <w:rsid w:val="00170ABD"/>
    <w:rsid w:val="0017245E"/>
    <w:rsid w:val="00180F69"/>
    <w:rsid w:val="001810F2"/>
    <w:rsid w:val="00181A08"/>
    <w:rsid w:val="001872D3"/>
    <w:rsid w:val="001A035C"/>
    <w:rsid w:val="001A03AA"/>
    <w:rsid w:val="001A1263"/>
    <w:rsid w:val="001A2E32"/>
    <w:rsid w:val="001A6EF4"/>
    <w:rsid w:val="001A7F6A"/>
    <w:rsid w:val="001B065A"/>
    <w:rsid w:val="001B478A"/>
    <w:rsid w:val="001B4E42"/>
    <w:rsid w:val="001B543E"/>
    <w:rsid w:val="001B70F5"/>
    <w:rsid w:val="001C70C1"/>
    <w:rsid w:val="001D0C7D"/>
    <w:rsid w:val="001D3D3B"/>
    <w:rsid w:val="001D4401"/>
    <w:rsid w:val="001D79C9"/>
    <w:rsid w:val="001F2989"/>
    <w:rsid w:val="001F6B64"/>
    <w:rsid w:val="00202406"/>
    <w:rsid w:val="002073B6"/>
    <w:rsid w:val="00213694"/>
    <w:rsid w:val="00220695"/>
    <w:rsid w:val="00223FCE"/>
    <w:rsid w:val="00226228"/>
    <w:rsid w:val="0022640E"/>
    <w:rsid w:val="00230B1A"/>
    <w:rsid w:val="00235E72"/>
    <w:rsid w:val="002400FC"/>
    <w:rsid w:val="00253906"/>
    <w:rsid w:val="00256E86"/>
    <w:rsid w:val="00256FD3"/>
    <w:rsid w:val="0025762D"/>
    <w:rsid w:val="00261760"/>
    <w:rsid w:val="00271DF0"/>
    <w:rsid w:val="00273D67"/>
    <w:rsid w:val="002747DF"/>
    <w:rsid w:val="0027743A"/>
    <w:rsid w:val="0028216E"/>
    <w:rsid w:val="002930AD"/>
    <w:rsid w:val="00293D19"/>
    <w:rsid w:val="002A62D6"/>
    <w:rsid w:val="002B1F73"/>
    <w:rsid w:val="002B3AFF"/>
    <w:rsid w:val="002B56E9"/>
    <w:rsid w:val="002C094E"/>
    <w:rsid w:val="002D2888"/>
    <w:rsid w:val="002D50F4"/>
    <w:rsid w:val="002E0946"/>
    <w:rsid w:val="002E7389"/>
    <w:rsid w:val="002E7E47"/>
    <w:rsid w:val="00326E21"/>
    <w:rsid w:val="00332581"/>
    <w:rsid w:val="003339FF"/>
    <w:rsid w:val="003352CF"/>
    <w:rsid w:val="00347256"/>
    <w:rsid w:val="003479B7"/>
    <w:rsid w:val="00352A45"/>
    <w:rsid w:val="00354E81"/>
    <w:rsid w:val="003558AE"/>
    <w:rsid w:val="00357318"/>
    <w:rsid w:val="0036309F"/>
    <w:rsid w:val="003654D1"/>
    <w:rsid w:val="00371B6B"/>
    <w:rsid w:val="003735C6"/>
    <w:rsid w:val="003762AB"/>
    <w:rsid w:val="0038210E"/>
    <w:rsid w:val="003848F3"/>
    <w:rsid w:val="00387DC9"/>
    <w:rsid w:val="00390167"/>
    <w:rsid w:val="003927BF"/>
    <w:rsid w:val="003A18FA"/>
    <w:rsid w:val="003A24ED"/>
    <w:rsid w:val="003A6D2D"/>
    <w:rsid w:val="003B67B8"/>
    <w:rsid w:val="003C059A"/>
    <w:rsid w:val="003C23B4"/>
    <w:rsid w:val="003C2EE3"/>
    <w:rsid w:val="003C388E"/>
    <w:rsid w:val="003C3BF1"/>
    <w:rsid w:val="003C3E14"/>
    <w:rsid w:val="003D75ED"/>
    <w:rsid w:val="003E391A"/>
    <w:rsid w:val="003E39B7"/>
    <w:rsid w:val="003E63E1"/>
    <w:rsid w:val="003F175E"/>
    <w:rsid w:val="003F402C"/>
    <w:rsid w:val="003F6FA1"/>
    <w:rsid w:val="003F7A21"/>
    <w:rsid w:val="003F7C56"/>
    <w:rsid w:val="00400A03"/>
    <w:rsid w:val="00400D1B"/>
    <w:rsid w:val="004045F5"/>
    <w:rsid w:val="00412AAC"/>
    <w:rsid w:val="0041724F"/>
    <w:rsid w:val="00417328"/>
    <w:rsid w:val="00417C47"/>
    <w:rsid w:val="00420B8C"/>
    <w:rsid w:val="00425A8B"/>
    <w:rsid w:val="00426D48"/>
    <w:rsid w:val="00427B78"/>
    <w:rsid w:val="0043665D"/>
    <w:rsid w:val="0044344A"/>
    <w:rsid w:val="00444E70"/>
    <w:rsid w:val="004458E8"/>
    <w:rsid w:val="00451F48"/>
    <w:rsid w:val="00452CCE"/>
    <w:rsid w:val="00462CF5"/>
    <w:rsid w:val="00463ABA"/>
    <w:rsid w:val="00470297"/>
    <w:rsid w:val="00483F54"/>
    <w:rsid w:val="0049243D"/>
    <w:rsid w:val="00493C86"/>
    <w:rsid w:val="004A41FD"/>
    <w:rsid w:val="004A58D7"/>
    <w:rsid w:val="004A7AAA"/>
    <w:rsid w:val="004B5DF0"/>
    <w:rsid w:val="004C3A19"/>
    <w:rsid w:val="004D1FC9"/>
    <w:rsid w:val="004E01F9"/>
    <w:rsid w:val="004E20C5"/>
    <w:rsid w:val="004E22B9"/>
    <w:rsid w:val="004E4BE6"/>
    <w:rsid w:val="004F184D"/>
    <w:rsid w:val="004F2B26"/>
    <w:rsid w:val="004F59DF"/>
    <w:rsid w:val="004F5B13"/>
    <w:rsid w:val="004F6111"/>
    <w:rsid w:val="00506364"/>
    <w:rsid w:val="00507579"/>
    <w:rsid w:val="00525B28"/>
    <w:rsid w:val="00527049"/>
    <w:rsid w:val="00532C0D"/>
    <w:rsid w:val="00532C8D"/>
    <w:rsid w:val="00533D86"/>
    <w:rsid w:val="00546E4C"/>
    <w:rsid w:val="0055199E"/>
    <w:rsid w:val="005524B6"/>
    <w:rsid w:val="00552A3C"/>
    <w:rsid w:val="0055377D"/>
    <w:rsid w:val="0055417F"/>
    <w:rsid w:val="00555582"/>
    <w:rsid w:val="00555F6D"/>
    <w:rsid w:val="005603DC"/>
    <w:rsid w:val="005612D2"/>
    <w:rsid w:val="005703B3"/>
    <w:rsid w:val="005717DB"/>
    <w:rsid w:val="00572FF8"/>
    <w:rsid w:val="005863D0"/>
    <w:rsid w:val="005936BD"/>
    <w:rsid w:val="005A1B9A"/>
    <w:rsid w:val="005B510D"/>
    <w:rsid w:val="005C2308"/>
    <w:rsid w:val="005C45A7"/>
    <w:rsid w:val="005C466F"/>
    <w:rsid w:val="005C5636"/>
    <w:rsid w:val="005C5863"/>
    <w:rsid w:val="005C6B61"/>
    <w:rsid w:val="005D1D40"/>
    <w:rsid w:val="005D29A8"/>
    <w:rsid w:val="005E0AE6"/>
    <w:rsid w:val="005E2E6A"/>
    <w:rsid w:val="005F093D"/>
    <w:rsid w:val="005F2C9C"/>
    <w:rsid w:val="005F4C59"/>
    <w:rsid w:val="005F7C69"/>
    <w:rsid w:val="00600608"/>
    <w:rsid w:val="0060364E"/>
    <w:rsid w:val="00605FB8"/>
    <w:rsid w:val="0060668D"/>
    <w:rsid w:val="006078D7"/>
    <w:rsid w:val="006119DF"/>
    <w:rsid w:val="00622B56"/>
    <w:rsid w:val="00627B83"/>
    <w:rsid w:val="00627D2A"/>
    <w:rsid w:val="00632787"/>
    <w:rsid w:val="00633472"/>
    <w:rsid w:val="00634DD2"/>
    <w:rsid w:val="00634FC6"/>
    <w:rsid w:val="006367B5"/>
    <w:rsid w:val="00636DFA"/>
    <w:rsid w:val="00636E35"/>
    <w:rsid w:val="00640A57"/>
    <w:rsid w:val="00641433"/>
    <w:rsid w:val="0065681A"/>
    <w:rsid w:val="00657B60"/>
    <w:rsid w:val="00657EA2"/>
    <w:rsid w:val="006641AA"/>
    <w:rsid w:val="00674F49"/>
    <w:rsid w:val="00676129"/>
    <w:rsid w:val="006807FE"/>
    <w:rsid w:val="0068343A"/>
    <w:rsid w:val="00684834"/>
    <w:rsid w:val="00685E09"/>
    <w:rsid w:val="006873CC"/>
    <w:rsid w:val="006926D9"/>
    <w:rsid w:val="006A06C0"/>
    <w:rsid w:val="006A0D38"/>
    <w:rsid w:val="006A3D6E"/>
    <w:rsid w:val="006C67C5"/>
    <w:rsid w:val="006D473D"/>
    <w:rsid w:val="006E3911"/>
    <w:rsid w:val="006E6869"/>
    <w:rsid w:val="006E7430"/>
    <w:rsid w:val="00700FB4"/>
    <w:rsid w:val="0070138E"/>
    <w:rsid w:val="00702D3D"/>
    <w:rsid w:val="0070380B"/>
    <w:rsid w:val="0070408A"/>
    <w:rsid w:val="00706271"/>
    <w:rsid w:val="007123E3"/>
    <w:rsid w:val="0071699F"/>
    <w:rsid w:val="00737E54"/>
    <w:rsid w:val="00743289"/>
    <w:rsid w:val="00744DD6"/>
    <w:rsid w:val="00746986"/>
    <w:rsid w:val="00754A7B"/>
    <w:rsid w:val="00761EFF"/>
    <w:rsid w:val="00763BA9"/>
    <w:rsid w:val="007673E1"/>
    <w:rsid w:val="00767724"/>
    <w:rsid w:val="007678E4"/>
    <w:rsid w:val="007727B4"/>
    <w:rsid w:val="00772C0D"/>
    <w:rsid w:val="00774503"/>
    <w:rsid w:val="007746CB"/>
    <w:rsid w:val="00775054"/>
    <w:rsid w:val="007750A2"/>
    <w:rsid w:val="00777093"/>
    <w:rsid w:val="00777C3C"/>
    <w:rsid w:val="00787790"/>
    <w:rsid w:val="007963F3"/>
    <w:rsid w:val="00796986"/>
    <w:rsid w:val="007A439F"/>
    <w:rsid w:val="007A770B"/>
    <w:rsid w:val="007B1855"/>
    <w:rsid w:val="007C052D"/>
    <w:rsid w:val="007C1D58"/>
    <w:rsid w:val="007C3791"/>
    <w:rsid w:val="007C7C20"/>
    <w:rsid w:val="007D1BFC"/>
    <w:rsid w:val="007D5948"/>
    <w:rsid w:val="007D7905"/>
    <w:rsid w:val="007E27C4"/>
    <w:rsid w:val="007F05F1"/>
    <w:rsid w:val="007F25D4"/>
    <w:rsid w:val="007F691B"/>
    <w:rsid w:val="00800C2C"/>
    <w:rsid w:val="00806B0A"/>
    <w:rsid w:val="00810F4C"/>
    <w:rsid w:val="0081129A"/>
    <w:rsid w:val="0081553A"/>
    <w:rsid w:val="00823D6C"/>
    <w:rsid w:val="0083299F"/>
    <w:rsid w:val="00832B6A"/>
    <w:rsid w:val="00845356"/>
    <w:rsid w:val="00851704"/>
    <w:rsid w:val="008528C3"/>
    <w:rsid w:val="008531FD"/>
    <w:rsid w:val="00854991"/>
    <w:rsid w:val="008706F1"/>
    <w:rsid w:val="00871C98"/>
    <w:rsid w:val="00874C84"/>
    <w:rsid w:val="00877C1D"/>
    <w:rsid w:val="00880ACA"/>
    <w:rsid w:val="00881B64"/>
    <w:rsid w:val="00883101"/>
    <w:rsid w:val="00883127"/>
    <w:rsid w:val="00887F5A"/>
    <w:rsid w:val="00890763"/>
    <w:rsid w:val="00894128"/>
    <w:rsid w:val="00896A97"/>
    <w:rsid w:val="008A58EF"/>
    <w:rsid w:val="008A6DF3"/>
    <w:rsid w:val="008A7818"/>
    <w:rsid w:val="008C051E"/>
    <w:rsid w:val="008C1A16"/>
    <w:rsid w:val="008C2748"/>
    <w:rsid w:val="008C30AD"/>
    <w:rsid w:val="008D3682"/>
    <w:rsid w:val="008D5EC2"/>
    <w:rsid w:val="008D65EE"/>
    <w:rsid w:val="008F52BA"/>
    <w:rsid w:val="0090002A"/>
    <w:rsid w:val="009011B4"/>
    <w:rsid w:val="009102A7"/>
    <w:rsid w:val="00910D23"/>
    <w:rsid w:val="00922D05"/>
    <w:rsid w:val="0092527B"/>
    <w:rsid w:val="00930535"/>
    <w:rsid w:val="00932E3B"/>
    <w:rsid w:val="0093421A"/>
    <w:rsid w:val="0093650A"/>
    <w:rsid w:val="009408F4"/>
    <w:rsid w:val="009417FE"/>
    <w:rsid w:val="009420BC"/>
    <w:rsid w:val="00950667"/>
    <w:rsid w:val="00951BF6"/>
    <w:rsid w:val="0096143C"/>
    <w:rsid w:val="009626DB"/>
    <w:rsid w:val="009647AD"/>
    <w:rsid w:val="00966A08"/>
    <w:rsid w:val="00966BA8"/>
    <w:rsid w:val="0096774E"/>
    <w:rsid w:val="00975128"/>
    <w:rsid w:val="00975781"/>
    <w:rsid w:val="00981E40"/>
    <w:rsid w:val="00995276"/>
    <w:rsid w:val="00996263"/>
    <w:rsid w:val="00996A6D"/>
    <w:rsid w:val="009A3F9C"/>
    <w:rsid w:val="009A7958"/>
    <w:rsid w:val="009B1D92"/>
    <w:rsid w:val="009B3E94"/>
    <w:rsid w:val="009B40DE"/>
    <w:rsid w:val="009B6A3E"/>
    <w:rsid w:val="009B7F6F"/>
    <w:rsid w:val="009C1543"/>
    <w:rsid w:val="009C19D1"/>
    <w:rsid w:val="009D3432"/>
    <w:rsid w:val="009D6C16"/>
    <w:rsid w:val="009D6C44"/>
    <w:rsid w:val="009E164B"/>
    <w:rsid w:val="009E73E3"/>
    <w:rsid w:val="009F23D1"/>
    <w:rsid w:val="009F795A"/>
    <w:rsid w:val="00A06925"/>
    <w:rsid w:val="00A17117"/>
    <w:rsid w:val="00A26175"/>
    <w:rsid w:val="00A266CE"/>
    <w:rsid w:val="00A30CB0"/>
    <w:rsid w:val="00A3316F"/>
    <w:rsid w:val="00A45DA0"/>
    <w:rsid w:val="00A473A4"/>
    <w:rsid w:val="00A478A8"/>
    <w:rsid w:val="00A55509"/>
    <w:rsid w:val="00A57B62"/>
    <w:rsid w:val="00A601DC"/>
    <w:rsid w:val="00A6319E"/>
    <w:rsid w:val="00A63FD3"/>
    <w:rsid w:val="00A673C6"/>
    <w:rsid w:val="00A70D68"/>
    <w:rsid w:val="00A8116A"/>
    <w:rsid w:val="00A84BBB"/>
    <w:rsid w:val="00A937BF"/>
    <w:rsid w:val="00A94FEE"/>
    <w:rsid w:val="00AA7FB3"/>
    <w:rsid w:val="00AC1B4A"/>
    <w:rsid w:val="00AC36E1"/>
    <w:rsid w:val="00AC43E1"/>
    <w:rsid w:val="00AC6BAB"/>
    <w:rsid w:val="00AD2544"/>
    <w:rsid w:val="00AD3E22"/>
    <w:rsid w:val="00AD45BC"/>
    <w:rsid w:val="00AD700E"/>
    <w:rsid w:val="00AE0969"/>
    <w:rsid w:val="00AE0F02"/>
    <w:rsid w:val="00AE2397"/>
    <w:rsid w:val="00AE34A8"/>
    <w:rsid w:val="00AE742A"/>
    <w:rsid w:val="00AF312F"/>
    <w:rsid w:val="00AF4465"/>
    <w:rsid w:val="00AF6B14"/>
    <w:rsid w:val="00B00898"/>
    <w:rsid w:val="00B0166C"/>
    <w:rsid w:val="00B02613"/>
    <w:rsid w:val="00B06626"/>
    <w:rsid w:val="00B17D9B"/>
    <w:rsid w:val="00B2519C"/>
    <w:rsid w:val="00B30DAF"/>
    <w:rsid w:val="00B32C2A"/>
    <w:rsid w:val="00B32DD5"/>
    <w:rsid w:val="00B33321"/>
    <w:rsid w:val="00B3374C"/>
    <w:rsid w:val="00B352E5"/>
    <w:rsid w:val="00B4339B"/>
    <w:rsid w:val="00B43D4D"/>
    <w:rsid w:val="00B53B3A"/>
    <w:rsid w:val="00B62A0C"/>
    <w:rsid w:val="00B663E9"/>
    <w:rsid w:val="00B6715C"/>
    <w:rsid w:val="00B67B09"/>
    <w:rsid w:val="00B71719"/>
    <w:rsid w:val="00B719AA"/>
    <w:rsid w:val="00B71DC2"/>
    <w:rsid w:val="00B72D79"/>
    <w:rsid w:val="00B81FF7"/>
    <w:rsid w:val="00B97A7B"/>
    <w:rsid w:val="00B97F4D"/>
    <w:rsid w:val="00BA0364"/>
    <w:rsid w:val="00BB0305"/>
    <w:rsid w:val="00BB1CAD"/>
    <w:rsid w:val="00BB224A"/>
    <w:rsid w:val="00BB3F91"/>
    <w:rsid w:val="00BB5E30"/>
    <w:rsid w:val="00BC3D8A"/>
    <w:rsid w:val="00BC6284"/>
    <w:rsid w:val="00BC7A37"/>
    <w:rsid w:val="00BD78BB"/>
    <w:rsid w:val="00BE0BD1"/>
    <w:rsid w:val="00BE37FA"/>
    <w:rsid w:val="00BE3F10"/>
    <w:rsid w:val="00BE4F95"/>
    <w:rsid w:val="00C079AB"/>
    <w:rsid w:val="00C151F2"/>
    <w:rsid w:val="00C17CAB"/>
    <w:rsid w:val="00C201D3"/>
    <w:rsid w:val="00C256C8"/>
    <w:rsid w:val="00C27FFC"/>
    <w:rsid w:val="00C4001A"/>
    <w:rsid w:val="00C414AC"/>
    <w:rsid w:val="00C4454C"/>
    <w:rsid w:val="00C45F49"/>
    <w:rsid w:val="00C54C82"/>
    <w:rsid w:val="00C54D89"/>
    <w:rsid w:val="00C558C2"/>
    <w:rsid w:val="00C622F7"/>
    <w:rsid w:val="00C754C9"/>
    <w:rsid w:val="00C75EC2"/>
    <w:rsid w:val="00C80A55"/>
    <w:rsid w:val="00C8207F"/>
    <w:rsid w:val="00C821ED"/>
    <w:rsid w:val="00C876D4"/>
    <w:rsid w:val="00C9287B"/>
    <w:rsid w:val="00C95A81"/>
    <w:rsid w:val="00CB1842"/>
    <w:rsid w:val="00CB255E"/>
    <w:rsid w:val="00CB3E54"/>
    <w:rsid w:val="00CC0243"/>
    <w:rsid w:val="00CC0A53"/>
    <w:rsid w:val="00CC22DE"/>
    <w:rsid w:val="00CC4E05"/>
    <w:rsid w:val="00CC7543"/>
    <w:rsid w:val="00CD55F2"/>
    <w:rsid w:val="00CE1067"/>
    <w:rsid w:val="00CE25EE"/>
    <w:rsid w:val="00CE2A67"/>
    <w:rsid w:val="00CE76EB"/>
    <w:rsid w:val="00CF0142"/>
    <w:rsid w:val="00CF0F1F"/>
    <w:rsid w:val="00CF3EA6"/>
    <w:rsid w:val="00CF521B"/>
    <w:rsid w:val="00CF5838"/>
    <w:rsid w:val="00D12BF6"/>
    <w:rsid w:val="00D2043A"/>
    <w:rsid w:val="00D23242"/>
    <w:rsid w:val="00D23B84"/>
    <w:rsid w:val="00D27E4A"/>
    <w:rsid w:val="00D3033A"/>
    <w:rsid w:val="00D30786"/>
    <w:rsid w:val="00D30D37"/>
    <w:rsid w:val="00D31951"/>
    <w:rsid w:val="00D3584F"/>
    <w:rsid w:val="00D46572"/>
    <w:rsid w:val="00D47811"/>
    <w:rsid w:val="00D51100"/>
    <w:rsid w:val="00D53FAB"/>
    <w:rsid w:val="00D63CE2"/>
    <w:rsid w:val="00D6491E"/>
    <w:rsid w:val="00D66B1C"/>
    <w:rsid w:val="00D71C6E"/>
    <w:rsid w:val="00D77C9B"/>
    <w:rsid w:val="00D77FC3"/>
    <w:rsid w:val="00D810EF"/>
    <w:rsid w:val="00D86D59"/>
    <w:rsid w:val="00DA37E1"/>
    <w:rsid w:val="00DA5275"/>
    <w:rsid w:val="00DA7002"/>
    <w:rsid w:val="00DC0005"/>
    <w:rsid w:val="00DC589B"/>
    <w:rsid w:val="00DC620D"/>
    <w:rsid w:val="00DE00B0"/>
    <w:rsid w:val="00DE21EC"/>
    <w:rsid w:val="00DE5C69"/>
    <w:rsid w:val="00DE67C1"/>
    <w:rsid w:val="00DE74E9"/>
    <w:rsid w:val="00DF02B4"/>
    <w:rsid w:val="00DF3A35"/>
    <w:rsid w:val="00E0184C"/>
    <w:rsid w:val="00E07E46"/>
    <w:rsid w:val="00E15A7F"/>
    <w:rsid w:val="00E23127"/>
    <w:rsid w:val="00E24344"/>
    <w:rsid w:val="00E32C4A"/>
    <w:rsid w:val="00E36E64"/>
    <w:rsid w:val="00E36F08"/>
    <w:rsid w:val="00E4350C"/>
    <w:rsid w:val="00E43ABC"/>
    <w:rsid w:val="00E46706"/>
    <w:rsid w:val="00E4785D"/>
    <w:rsid w:val="00E558CC"/>
    <w:rsid w:val="00E60768"/>
    <w:rsid w:val="00E61C89"/>
    <w:rsid w:val="00E7122B"/>
    <w:rsid w:val="00E82648"/>
    <w:rsid w:val="00E82917"/>
    <w:rsid w:val="00E82B00"/>
    <w:rsid w:val="00E85AF0"/>
    <w:rsid w:val="00E860D8"/>
    <w:rsid w:val="00E90D57"/>
    <w:rsid w:val="00E96CAA"/>
    <w:rsid w:val="00EA1C61"/>
    <w:rsid w:val="00EB00EE"/>
    <w:rsid w:val="00EC2628"/>
    <w:rsid w:val="00ED1DB9"/>
    <w:rsid w:val="00ED31EF"/>
    <w:rsid w:val="00ED3636"/>
    <w:rsid w:val="00EE1C95"/>
    <w:rsid w:val="00EE1F55"/>
    <w:rsid w:val="00EE5D51"/>
    <w:rsid w:val="00EF4F07"/>
    <w:rsid w:val="00EF6CB1"/>
    <w:rsid w:val="00F00B03"/>
    <w:rsid w:val="00F04B82"/>
    <w:rsid w:val="00F06B6E"/>
    <w:rsid w:val="00F163EA"/>
    <w:rsid w:val="00F20912"/>
    <w:rsid w:val="00F22063"/>
    <w:rsid w:val="00F2301D"/>
    <w:rsid w:val="00F2364C"/>
    <w:rsid w:val="00F2586A"/>
    <w:rsid w:val="00F26F7A"/>
    <w:rsid w:val="00F3004A"/>
    <w:rsid w:val="00F31BDC"/>
    <w:rsid w:val="00F3370E"/>
    <w:rsid w:val="00F351CD"/>
    <w:rsid w:val="00F36810"/>
    <w:rsid w:val="00F43F07"/>
    <w:rsid w:val="00F47AE3"/>
    <w:rsid w:val="00F501A8"/>
    <w:rsid w:val="00F50FD3"/>
    <w:rsid w:val="00F51252"/>
    <w:rsid w:val="00F53BE8"/>
    <w:rsid w:val="00F56A20"/>
    <w:rsid w:val="00F63098"/>
    <w:rsid w:val="00F71415"/>
    <w:rsid w:val="00F73C34"/>
    <w:rsid w:val="00F75835"/>
    <w:rsid w:val="00F77322"/>
    <w:rsid w:val="00F8214C"/>
    <w:rsid w:val="00F827EB"/>
    <w:rsid w:val="00F9027D"/>
    <w:rsid w:val="00FA2FE3"/>
    <w:rsid w:val="00FA611B"/>
    <w:rsid w:val="00FA792B"/>
    <w:rsid w:val="00FB29A7"/>
    <w:rsid w:val="00FB36F4"/>
    <w:rsid w:val="00FB506D"/>
    <w:rsid w:val="00FB5B9F"/>
    <w:rsid w:val="00FC4CC4"/>
    <w:rsid w:val="00FC7522"/>
    <w:rsid w:val="00FC7FF8"/>
    <w:rsid w:val="00FE3D80"/>
    <w:rsid w:val="00FE52A2"/>
    <w:rsid w:val="00FE6D19"/>
    <w:rsid w:val="00FF143F"/>
    <w:rsid w:val="00FF24C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0398B"/>
  <w15:docId w15:val="{EAC09804-FAC7-4D60-BF2E-5A410FFC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en-US" w:bidi="ar-SA"/>
      </w:rPr>
    </w:rPrDefault>
    <w:pPrDefault>
      <w:pPr>
        <w:spacing w:after="360" w:line="300"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semiHidden="1" w:unhideWhenUsed="1"/>
    <w:lsdException w:name="footnote text" w:semiHidden="1" w:uiPriority="57" w:unhideWhenUsed="1"/>
    <w:lsdException w:name="annotation text" w:locked="1" w:semiHidden="1" w:unhideWhenUsed="1"/>
    <w:lsdException w:name="header" w:semiHidden="1" w:unhideWhenUsed="1"/>
    <w:lsdException w:name="footer" w:semiHidden="1" w:uiPriority="57" w:unhideWhenUsed="1"/>
    <w:lsdException w:name="index heading" w:locked="1" w:semiHidden="1" w:unhideWhenUsed="1"/>
    <w:lsdException w:name="caption" w:semiHidden="1" w:uiPriority="4"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iPriority="57" w:unhideWhenUsed="1"/>
    <w:lsdException w:name="annotation reference" w:locked="1" w:semiHidden="1" w:unhideWhenUsed="1"/>
    <w:lsdException w:name="line number" w:locked="1" w:semiHidden="1" w:unhideWhenUsed="1"/>
    <w:lsdException w:name="page number" w:semiHidden="1" w:unhideWhenUsed="1"/>
    <w:lsdException w:name="endnote reference"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iPriority="1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1" w:unhideWhenUsed="1" w:qFormat="1"/>
    <w:lsdException w:name="List Bullet 3" w:semiHidden="1" w:uiPriority="11" w:unhideWhenUsed="1" w:qFormat="1"/>
    <w:lsdException w:name="List Bullet 4" w:semiHidden="1" w:uiPriority="11" w:unhideWhenUsed="1"/>
    <w:lsdException w:name="List Bullet 5" w:semiHidden="1" w:uiPriority="11"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uiPriority="29"/>
    <w:lsdException w:name="Closing" w:semiHidden="1" w:uiPriority="46" w:unhideWhenUsed="1" w:qFormat="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iPriority="14" w:unhideWhenUsed="1" w:qFormat="1"/>
    <w:lsdException w:name="List Continue 2" w:semiHidden="1" w:uiPriority="15" w:unhideWhenUsed="1" w:qFormat="1"/>
    <w:lsdException w:name="List Continue 3" w:semiHidden="1" w:uiPriority="15" w:unhideWhenUsed="1" w:qFormat="1"/>
    <w:lsdException w:name="List Continue 4" w:semiHidden="1" w:uiPriority="14"/>
    <w:lsdException w:name="List Continue 5" w:semiHidden="1" w:uiPriority="14"/>
    <w:lsdException w:name="Message Header" w:locked="1" w:semiHidden="1" w:unhideWhenUsed="1"/>
    <w:lsdException w:name="Subtitle" w:uiPriority="29"/>
    <w:lsdException w:name="Salutation" w:locked="1" w:semiHidden="1"/>
    <w:lsdException w:name="Date" w:locked="1" w:semiHidden="1" w:uiPriority="0" w:unhideWhenUsed="1"/>
    <w:lsdException w:name="Body Text First Indent" w:locked="1" w:semiHidden="1" w:unhideWhenUsed="1"/>
    <w:lsdException w:name="Body Text First Indent 2" w:locked="1"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qFormat="1"/>
    <w:lsdException w:name="FollowedHyperlink" w:semiHidden="1" w:unhideWhenUsed="1"/>
    <w:lsdException w:name="Strong" w:uiPriority="1" w:qFormat="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semiHidden="1" w:unhideWhenUsed="1"/>
    <w:lsdException w:name="HTML Definition"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locked="1" w:semiHidden="1" w:unhideWhenUsed="1"/>
    <w:lsdException w:name="Table Grid 3" w:locked="1" w:semiHidden="1" w:unhideWhenUsed="1"/>
    <w:lsdException w:name="Table Grid 4"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locked="1"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54"/>
    <w:lsdException w:name="Quote" w:uiPriority="20" w:qFormat="1"/>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locked="1" w:uiPriority="61"/>
    <w:lsdException w:name="Light Grid Accent 2"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locked="1" w:uiPriority="61"/>
    <w:lsdException w:name="Light Grid Accent 3"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uiPriority="60"/>
    <w:lsdException w:name="Light List Accent 6" w:locked="1" w:uiPriority="61"/>
    <w:lsdException w:name="Light Grid Accent 6"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Emphasis" w:uiPriority="21"/>
    <w:lsdException w:name="Subtle Reference" w:locked="1" w:uiPriority="31"/>
    <w:lsdException w:name="Intense Reference" w:locked="1" w:uiPriority="32"/>
    <w:lsdException w:name="Book Title" w:lock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46B7"/>
    <w:pPr>
      <w:suppressAutoHyphens/>
    </w:pPr>
    <w:rPr>
      <w:lang w:val="de-AT"/>
    </w:rPr>
  </w:style>
  <w:style w:type="paragraph" w:styleId="berschrift1">
    <w:name w:val="heading 1"/>
    <w:aliases w:val="Ü1"/>
    <w:basedOn w:val="Standard"/>
    <w:next w:val="Standard"/>
    <w:link w:val="berschrift1Zchn"/>
    <w:uiPriority w:val="2"/>
    <w:semiHidden/>
    <w:qFormat/>
    <w:rsid w:val="000B46B7"/>
    <w:pPr>
      <w:keepNext/>
      <w:pageBreakBefore/>
      <w:spacing w:after="690" w:line="690" w:lineRule="exact"/>
      <w:outlineLvl w:val="0"/>
    </w:pPr>
    <w:rPr>
      <w:rFonts w:asciiTheme="majorHAnsi" w:hAnsiTheme="majorHAnsi"/>
      <w:bCs/>
      <w:color w:val="E6320F" w:themeColor="text2"/>
      <w:sz w:val="56"/>
      <w:szCs w:val="22"/>
    </w:rPr>
  </w:style>
  <w:style w:type="paragraph" w:styleId="berschrift2">
    <w:name w:val="heading 2"/>
    <w:aliases w:val="Ü2"/>
    <w:basedOn w:val="Standard"/>
    <w:next w:val="Standard"/>
    <w:link w:val="berschrift2Zchn"/>
    <w:uiPriority w:val="2"/>
    <w:rsid w:val="000B46B7"/>
    <w:pPr>
      <w:keepNext/>
      <w:spacing w:before="360" w:line="264" w:lineRule="auto"/>
      <w:outlineLvl w:val="1"/>
    </w:pPr>
    <w:rPr>
      <w:rFonts w:asciiTheme="majorHAnsi" w:hAnsiTheme="majorHAnsi"/>
      <w:b/>
      <w:bCs/>
      <w:sz w:val="28"/>
      <w:szCs w:val="22"/>
    </w:rPr>
  </w:style>
  <w:style w:type="paragraph" w:styleId="berschrift3">
    <w:name w:val="heading 3"/>
    <w:aliases w:val="Ü3"/>
    <w:basedOn w:val="Standard"/>
    <w:next w:val="Standard"/>
    <w:link w:val="berschrift3Zchn"/>
    <w:uiPriority w:val="2"/>
    <w:rsid w:val="000B46B7"/>
    <w:pPr>
      <w:keepNext/>
      <w:spacing w:before="360" w:after="0" w:line="264" w:lineRule="auto"/>
      <w:outlineLvl w:val="2"/>
    </w:pPr>
    <w:rPr>
      <w:rFonts w:asciiTheme="majorHAnsi" w:hAnsiTheme="majorHAnsi"/>
      <w:b/>
      <w:bCs/>
      <w:sz w:val="25"/>
      <w:szCs w:val="22"/>
    </w:rPr>
  </w:style>
  <w:style w:type="paragraph" w:styleId="berschrift4">
    <w:name w:val="heading 4"/>
    <w:aliases w:val="Ü4"/>
    <w:basedOn w:val="berschrift3"/>
    <w:next w:val="Standard"/>
    <w:link w:val="berschrift4Zchn"/>
    <w:uiPriority w:val="2"/>
    <w:semiHidden/>
    <w:rsid w:val="000B46B7"/>
    <w:pPr>
      <w:spacing w:line="288" w:lineRule="auto"/>
      <w:outlineLvl w:val="3"/>
    </w:pPr>
  </w:style>
  <w:style w:type="paragraph" w:styleId="berschrift5">
    <w:name w:val="heading 5"/>
    <w:aliases w:val="Ü5"/>
    <w:basedOn w:val="berschrift4"/>
    <w:next w:val="Standard"/>
    <w:link w:val="berschrift5Zchn"/>
    <w:uiPriority w:val="2"/>
    <w:semiHidden/>
    <w:rsid w:val="000B46B7"/>
    <w:pPr>
      <w:outlineLvl w:val="4"/>
    </w:pPr>
    <w:rPr>
      <w:b w:val="0"/>
      <w:color w:val="4D4D4D"/>
    </w:rPr>
  </w:style>
  <w:style w:type="paragraph" w:styleId="berschrift6">
    <w:name w:val="heading 6"/>
    <w:basedOn w:val="Standard"/>
    <w:next w:val="Standard"/>
    <w:link w:val="berschrift6Zchn"/>
    <w:uiPriority w:val="2"/>
    <w:semiHidden/>
    <w:qFormat/>
    <w:rsid w:val="000B46B7"/>
    <w:pPr>
      <w:pBdr>
        <w:bottom w:val="dotted" w:sz="6" w:space="1" w:color="CA0237" w:themeColor="accent1"/>
      </w:pBdr>
      <w:spacing w:before="300" w:after="0"/>
      <w:outlineLvl w:val="5"/>
    </w:pPr>
    <w:rPr>
      <w:caps/>
      <w:color w:val="970128" w:themeColor="accent1" w:themeShade="BF"/>
      <w:spacing w:val="10"/>
      <w:szCs w:val="22"/>
    </w:rPr>
  </w:style>
  <w:style w:type="paragraph" w:styleId="berschrift7">
    <w:name w:val="heading 7"/>
    <w:basedOn w:val="Standard"/>
    <w:next w:val="Standard"/>
    <w:link w:val="berschrift7Zchn"/>
    <w:uiPriority w:val="2"/>
    <w:semiHidden/>
    <w:qFormat/>
    <w:rsid w:val="000B46B7"/>
    <w:pPr>
      <w:spacing w:before="300" w:after="0"/>
      <w:outlineLvl w:val="6"/>
    </w:pPr>
    <w:rPr>
      <w:caps/>
      <w:color w:val="970128" w:themeColor="accent1" w:themeShade="BF"/>
      <w:spacing w:val="10"/>
      <w:szCs w:val="22"/>
    </w:rPr>
  </w:style>
  <w:style w:type="paragraph" w:styleId="berschrift8">
    <w:name w:val="heading 8"/>
    <w:basedOn w:val="Standard"/>
    <w:next w:val="Standard"/>
    <w:link w:val="berschrift8Zchn"/>
    <w:uiPriority w:val="2"/>
    <w:semiHidden/>
    <w:qFormat/>
    <w:rsid w:val="000B46B7"/>
    <w:pPr>
      <w:spacing w:before="300" w:after="0"/>
      <w:outlineLvl w:val="7"/>
    </w:pPr>
    <w:rPr>
      <w:caps/>
      <w:spacing w:val="10"/>
      <w:sz w:val="18"/>
      <w:szCs w:val="18"/>
    </w:rPr>
  </w:style>
  <w:style w:type="paragraph" w:styleId="berschrift9">
    <w:name w:val="heading 9"/>
    <w:basedOn w:val="Standard"/>
    <w:next w:val="Standard"/>
    <w:link w:val="berschrift9Zchn"/>
    <w:uiPriority w:val="2"/>
    <w:semiHidden/>
    <w:qFormat/>
    <w:rsid w:val="000B46B7"/>
    <w:pPr>
      <w:spacing w:before="300" w:after="0"/>
      <w:outlineLvl w:val="8"/>
    </w:pPr>
    <w:rPr>
      <w:i/>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daten">
    <w:name w:val="Absendedaten"/>
    <w:basedOn w:val="KeinLeerraum"/>
    <w:uiPriority w:val="49"/>
    <w:qFormat/>
    <w:rsid w:val="000B46B7"/>
    <w:pPr>
      <w:spacing w:line="240" w:lineRule="exact"/>
    </w:pPr>
    <w:rPr>
      <w:sz w:val="18"/>
      <w:szCs w:val="16"/>
    </w:rPr>
  </w:style>
  <w:style w:type="paragraph" w:styleId="Verzeichnis1">
    <w:name w:val="toc 1"/>
    <w:basedOn w:val="Standard"/>
    <w:next w:val="Standard"/>
    <w:autoRedefine/>
    <w:uiPriority w:val="39"/>
    <w:semiHidden/>
    <w:rsid w:val="000B46B7"/>
    <w:pPr>
      <w:tabs>
        <w:tab w:val="left" w:pos="284"/>
        <w:tab w:val="right" w:leader="dot" w:pos="7297"/>
      </w:tabs>
      <w:spacing w:after="156"/>
    </w:pPr>
    <w:rPr>
      <w:color w:val="E6320F" w:themeColor="text2"/>
    </w:rPr>
  </w:style>
  <w:style w:type="paragraph" w:styleId="Fuzeile">
    <w:name w:val="footer"/>
    <w:basedOn w:val="Standard"/>
    <w:link w:val="FuzeileZchn"/>
    <w:uiPriority w:val="57"/>
    <w:rsid w:val="000B46B7"/>
    <w:pPr>
      <w:tabs>
        <w:tab w:val="right" w:pos="8845"/>
      </w:tabs>
      <w:spacing w:after="0"/>
      <w:jc w:val="right"/>
    </w:pPr>
    <w:rPr>
      <w:sz w:val="18"/>
      <w:szCs w:val="15"/>
    </w:rPr>
  </w:style>
  <w:style w:type="character" w:customStyle="1" w:styleId="FuzeileZchn">
    <w:name w:val="Fußzeile Zchn"/>
    <w:basedOn w:val="Absatz-Standardschriftart"/>
    <w:link w:val="Fuzeile"/>
    <w:uiPriority w:val="57"/>
    <w:rsid w:val="000B46B7"/>
    <w:rPr>
      <w:sz w:val="18"/>
      <w:szCs w:val="15"/>
      <w:lang w:val="de-AT"/>
    </w:rPr>
  </w:style>
  <w:style w:type="paragraph" w:styleId="KeinLeerraum">
    <w:name w:val="No Spacing"/>
    <w:basedOn w:val="Standard"/>
    <w:link w:val="KeinLeerraumZchn"/>
    <w:qFormat/>
    <w:rsid w:val="000B46B7"/>
    <w:pPr>
      <w:spacing w:after="0"/>
    </w:pPr>
  </w:style>
  <w:style w:type="character" w:customStyle="1" w:styleId="berschrift1Zchn">
    <w:name w:val="Überschrift 1 Zchn"/>
    <w:aliases w:val="Ü1 Zchn"/>
    <w:basedOn w:val="Absatz-Standardschriftart"/>
    <w:link w:val="berschrift1"/>
    <w:uiPriority w:val="2"/>
    <w:semiHidden/>
    <w:rsid w:val="000B46B7"/>
    <w:rPr>
      <w:rFonts w:asciiTheme="majorHAnsi" w:hAnsiTheme="majorHAnsi"/>
      <w:bCs/>
      <w:color w:val="E6320F" w:themeColor="text2"/>
      <w:sz w:val="56"/>
      <w:szCs w:val="22"/>
      <w:lang w:val="de-AT"/>
    </w:rPr>
  </w:style>
  <w:style w:type="character" w:customStyle="1" w:styleId="berschrift2Zchn">
    <w:name w:val="Überschrift 2 Zchn"/>
    <w:aliases w:val="Ü2 Zchn"/>
    <w:basedOn w:val="Absatz-Standardschriftart"/>
    <w:link w:val="berschrift2"/>
    <w:uiPriority w:val="2"/>
    <w:rsid w:val="000B46B7"/>
    <w:rPr>
      <w:rFonts w:asciiTheme="majorHAnsi" w:hAnsiTheme="majorHAnsi"/>
      <w:b/>
      <w:bCs/>
      <w:sz w:val="28"/>
      <w:szCs w:val="22"/>
      <w:lang w:val="de-AT"/>
    </w:rPr>
  </w:style>
  <w:style w:type="character" w:customStyle="1" w:styleId="berschrift3Zchn">
    <w:name w:val="Überschrift 3 Zchn"/>
    <w:aliases w:val="Ü3 Zchn"/>
    <w:basedOn w:val="Absatz-Standardschriftart"/>
    <w:link w:val="berschrift3"/>
    <w:uiPriority w:val="2"/>
    <w:rsid w:val="000B46B7"/>
    <w:rPr>
      <w:rFonts w:asciiTheme="majorHAnsi" w:hAnsiTheme="majorHAnsi"/>
      <w:b/>
      <w:bCs/>
      <w:sz w:val="25"/>
      <w:szCs w:val="22"/>
      <w:lang w:val="de-AT"/>
    </w:rPr>
  </w:style>
  <w:style w:type="character" w:customStyle="1" w:styleId="berschrift4Zchn">
    <w:name w:val="Überschrift 4 Zchn"/>
    <w:aliases w:val="Ü4 Zchn"/>
    <w:basedOn w:val="Absatz-Standardschriftart"/>
    <w:link w:val="berschrift4"/>
    <w:uiPriority w:val="2"/>
    <w:semiHidden/>
    <w:rsid w:val="000B46B7"/>
    <w:rPr>
      <w:rFonts w:asciiTheme="majorHAnsi" w:hAnsiTheme="majorHAnsi"/>
      <w:b/>
      <w:bCs/>
      <w:sz w:val="25"/>
      <w:szCs w:val="22"/>
      <w:lang w:val="de-AT"/>
    </w:rPr>
  </w:style>
  <w:style w:type="character" w:customStyle="1" w:styleId="berschrift5Zchn">
    <w:name w:val="Überschrift 5 Zchn"/>
    <w:aliases w:val="Ü5 Zchn"/>
    <w:basedOn w:val="Absatz-Standardschriftart"/>
    <w:link w:val="berschrift5"/>
    <w:uiPriority w:val="2"/>
    <w:semiHidden/>
    <w:rsid w:val="000B46B7"/>
    <w:rPr>
      <w:rFonts w:asciiTheme="majorHAnsi" w:hAnsiTheme="majorHAnsi"/>
      <w:bCs/>
      <w:color w:val="4D4D4D"/>
      <w:sz w:val="25"/>
      <w:szCs w:val="22"/>
      <w:lang w:val="de-AT"/>
    </w:rPr>
  </w:style>
  <w:style w:type="character" w:customStyle="1" w:styleId="berschrift6Zchn">
    <w:name w:val="Überschrift 6 Zchn"/>
    <w:basedOn w:val="Absatz-Standardschriftart"/>
    <w:link w:val="berschrift6"/>
    <w:uiPriority w:val="2"/>
    <w:semiHidden/>
    <w:rsid w:val="000B46B7"/>
    <w:rPr>
      <w:caps/>
      <w:color w:val="970128" w:themeColor="accent1" w:themeShade="BF"/>
      <w:spacing w:val="10"/>
      <w:szCs w:val="22"/>
      <w:lang w:val="de-AT"/>
    </w:rPr>
  </w:style>
  <w:style w:type="character" w:customStyle="1" w:styleId="berschrift7Zchn">
    <w:name w:val="Überschrift 7 Zchn"/>
    <w:basedOn w:val="Absatz-Standardschriftart"/>
    <w:link w:val="berschrift7"/>
    <w:uiPriority w:val="2"/>
    <w:semiHidden/>
    <w:rsid w:val="000B46B7"/>
    <w:rPr>
      <w:caps/>
      <w:color w:val="970128" w:themeColor="accent1" w:themeShade="BF"/>
      <w:spacing w:val="10"/>
      <w:szCs w:val="22"/>
      <w:lang w:val="de-AT"/>
    </w:rPr>
  </w:style>
  <w:style w:type="character" w:customStyle="1" w:styleId="berschrift8Zchn">
    <w:name w:val="Überschrift 8 Zchn"/>
    <w:basedOn w:val="Absatz-Standardschriftart"/>
    <w:link w:val="berschrift8"/>
    <w:uiPriority w:val="2"/>
    <w:semiHidden/>
    <w:rsid w:val="000B46B7"/>
    <w:rPr>
      <w:caps/>
      <w:spacing w:val="10"/>
      <w:sz w:val="18"/>
      <w:szCs w:val="18"/>
      <w:lang w:val="de-AT"/>
    </w:rPr>
  </w:style>
  <w:style w:type="character" w:customStyle="1" w:styleId="berschrift9Zchn">
    <w:name w:val="Überschrift 9 Zchn"/>
    <w:basedOn w:val="Absatz-Standardschriftart"/>
    <w:link w:val="berschrift9"/>
    <w:uiPriority w:val="2"/>
    <w:semiHidden/>
    <w:rsid w:val="000B46B7"/>
    <w:rPr>
      <w:i/>
      <w:caps/>
      <w:spacing w:val="10"/>
      <w:sz w:val="18"/>
      <w:szCs w:val="18"/>
      <w:lang w:val="de-AT"/>
    </w:rPr>
  </w:style>
  <w:style w:type="paragraph" w:styleId="Beschriftung">
    <w:name w:val="caption"/>
    <w:basedOn w:val="Standard"/>
    <w:next w:val="Standard"/>
    <w:uiPriority w:val="4"/>
    <w:qFormat/>
    <w:rsid w:val="000B46B7"/>
    <w:pPr>
      <w:keepNext/>
      <w:spacing w:before="720"/>
    </w:pPr>
    <w:rPr>
      <w:bCs/>
      <w:color w:val="595959" w:themeColor="text1" w:themeTint="A6"/>
      <w:szCs w:val="16"/>
    </w:rPr>
  </w:style>
  <w:style w:type="paragraph" w:customStyle="1" w:styleId="ProgrammWannWas">
    <w:name w:val="Programm Wann Was"/>
    <w:aliases w:val="P-Wann-Was"/>
    <w:basedOn w:val="Standard"/>
    <w:uiPriority w:val="23"/>
    <w:qFormat/>
    <w:rsid w:val="000B46B7"/>
    <w:pPr>
      <w:spacing w:before="360"/>
      <w:ind w:left="1888" w:hanging="1888"/>
    </w:pPr>
    <w:rPr>
      <w:rFonts w:eastAsia="Times New Roman" w:cs="Times New Roman"/>
      <w:szCs w:val="22"/>
      <w:lang w:eastAsia="de-AT"/>
    </w:rPr>
  </w:style>
  <w:style w:type="character" w:styleId="Fett">
    <w:name w:val="Strong"/>
    <w:uiPriority w:val="1"/>
    <w:qFormat/>
    <w:rsid w:val="000B46B7"/>
    <w:rPr>
      <w:b/>
      <w:bCs/>
      <w:noProof w:val="0"/>
      <w:lang w:val="de-AT"/>
    </w:rPr>
  </w:style>
  <w:style w:type="paragraph" w:styleId="Kommentartext">
    <w:name w:val="annotation text"/>
    <w:basedOn w:val="Standard"/>
    <w:link w:val="KommentartextZchn"/>
    <w:uiPriority w:val="99"/>
    <w:semiHidden/>
    <w:unhideWhenUsed/>
    <w:locked/>
    <w:rsid w:val="000B46B7"/>
    <w:pPr>
      <w:spacing w:line="240" w:lineRule="auto"/>
    </w:pPr>
    <w:rPr>
      <w:sz w:val="20"/>
    </w:rPr>
  </w:style>
  <w:style w:type="paragraph" w:styleId="Listenabsatz">
    <w:name w:val="List Paragraph"/>
    <w:basedOn w:val="Standard"/>
    <w:uiPriority w:val="54"/>
    <w:unhideWhenUsed/>
    <w:rsid w:val="000B46B7"/>
    <w:pPr>
      <w:numPr>
        <w:numId w:val="17"/>
      </w:numPr>
      <w:contextualSpacing/>
    </w:pPr>
  </w:style>
  <w:style w:type="paragraph" w:styleId="Zitat">
    <w:name w:val="Quote"/>
    <w:basedOn w:val="Standard"/>
    <w:next w:val="Standard"/>
    <w:link w:val="ZitatZchn"/>
    <w:uiPriority w:val="20"/>
    <w:qFormat/>
    <w:rsid w:val="000B46B7"/>
    <w:pPr>
      <w:ind w:left="397" w:right="794"/>
    </w:pPr>
    <w:rPr>
      <w:iCs/>
      <w:color w:val="B92B06"/>
      <w:sz w:val="25"/>
    </w:rPr>
  </w:style>
  <w:style w:type="character" w:customStyle="1" w:styleId="ZitatZchn">
    <w:name w:val="Zitat Zchn"/>
    <w:basedOn w:val="Absatz-Standardschriftart"/>
    <w:link w:val="Zitat"/>
    <w:uiPriority w:val="20"/>
    <w:rsid w:val="000B46B7"/>
    <w:rPr>
      <w:iCs/>
      <w:color w:val="B92B06"/>
      <w:sz w:val="25"/>
      <w:lang w:val="de-AT"/>
    </w:rPr>
  </w:style>
  <w:style w:type="paragraph" w:styleId="IntensivesZitat">
    <w:name w:val="Intense Quote"/>
    <w:basedOn w:val="Standard"/>
    <w:next w:val="Standard"/>
    <w:link w:val="IntensivesZitatZchn"/>
    <w:uiPriority w:val="30"/>
    <w:semiHidden/>
    <w:locked/>
    <w:rsid w:val="000B46B7"/>
    <w:pPr>
      <w:pBdr>
        <w:top w:val="single" w:sz="4" w:space="10" w:color="CA0237" w:themeColor="accent1"/>
        <w:left w:val="single" w:sz="4" w:space="10" w:color="CA0237" w:themeColor="accent1"/>
      </w:pBdr>
      <w:spacing w:after="0"/>
      <w:ind w:left="1296" w:right="1152"/>
      <w:jc w:val="both"/>
    </w:pPr>
    <w:rPr>
      <w:i/>
      <w:iCs/>
    </w:rPr>
  </w:style>
  <w:style w:type="character" w:customStyle="1" w:styleId="IntensivesZitatZchn">
    <w:name w:val="Intensives Zitat Zchn"/>
    <w:basedOn w:val="Absatz-Standardschriftart"/>
    <w:link w:val="IntensivesZitat"/>
    <w:uiPriority w:val="30"/>
    <w:semiHidden/>
    <w:rsid w:val="000B46B7"/>
    <w:rPr>
      <w:i/>
      <w:iCs/>
      <w:lang w:val="de-AT"/>
    </w:rPr>
  </w:style>
  <w:style w:type="character" w:styleId="IntensiveHervorhebung">
    <w:name w:val="Intense Emphasis"/>
    <w:uiPriority w:val="21"/>
    <w:semiHidden/>
    <w:rsid w:val="000B46B7"/>
    <w:rPr>
      <w:b/>
      <w:bCs/>
      <w:caps/>
      <w:smallCaps w:val="0"/>
      <w:color w:val="E6320F" w:themeColor="text2"/>
      <w:spacing w:val="0"/>
    </w:rPr>
  </w:style>
  <w:style w:type="paragraph" w:customStyle="1" w:styleId="KennZ">
    <w:name w:val="KennZ"/>
    <w:basedOn w:val="GZ"/>
    <w:uiPriority w:val="49"/>
    <w:rsid w:val="000B46B7"/>
    <w:pPr>
      <w:spacing w:after="345"/>
    </w:pPr>
    <w:rPr>
      <w:b/>
      <w:caps/>
    </w:rPr>
  </w:style>
  <w:style w:type="character" w:styleId="IntensiverVerweis">
    <w:name w:val="Intense Reference"/>
    <w:uiPriority w:val="32"/>
    <w:semiHidden/>
    <w:locked/>
    <w:rsid w:val="000B46B7"/>
    <w:rPr>
      <w:b/>
      <w:bCs/>
      <w:i/>
      <w:iCs/>
      <w:caps/>
      <w:color w:val="CA0237" w:themeColor="accent1"/>
    </w:rPr>
  </w:style>
  <w:style w:type="paragraph" w:styleId="Inhaltsverzeichnisberschrift">
    <w:name w:val="TOC Heading"/>
    <w:basedOn w:val="berschrift1"/>
    <w:next w:val="Standard"/>
    <w:uiPriority w:val="39"/>
    <w:semiHidden/>
    <w:unhideWhenUsed/>
    <w:qFormat/>
    <w:rsid w:val="000B46B7"/>
    <w:pPr>
      <w:outlineLvl w:val="9"/>
    </w:pPr>
  </w:style>
  <w:style w:type="paragraph" w:customStyle="1" w:styleId="PersonalName">
    <w:name w:val="Personal Name"/>
    <w:basedOn w:val="Standard"/>
    <w:uiPriority w:val="99"/>
    <w:semiHidden/>
    <w:locked/>
    <w:rsid w:val="000B46B7"/>
    <w:pPr>
      <w:spacing w:before="720"/>
    </w:pPr>
    <w:rPr>
      <w:b/>
      <w:color w:val="000000"/>
      <w:spacing w:val="10"/>
      <w:kern w:val="28"/>
      <w:sz w:val="28"/>
      <w:szCs w:val="28"/>
    </w:rPr>
  </w:style>
  <w:style w:type="character" w:customStyle="1" w:styleId="KeinLeerraumZchn">
    <w:name w:val="Kein Leerraum Zchn"/>
    <w:basedOn w:val="Absatz-Standardschriftart"/>
    <w:link w:val="KeinLeerraum"/>
    <w:rsid w:val="000B46B7"/>
    <w:rPr>
      <w:lang w:val="de-AT"/>
    </w:rPr>
  </w:style>
  <w:style w:type="paragraph" w:styleId="Sprechblasentext">
    <w:name w:val="Balloon Text"/>
    <w:basedOn w:val="Standard"/>
    <w:link w:val="SprechblasentextZchn"/>
    <w:uiPriority w:val="99"/>
    <w:semiHidden/>
    <w:unhideWhenUsed/>
    <w:locked/>
    <w:rsid w:val="000B46B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B46B7"/>
    <w:rPr>
      <w:rFonts w:ascii="Tahoma" w:hAnsi="Tahoma" w:cs="Tahoma"/>
      <w:sz w:val="16"/>
      <w:szCs w:val="16"/>
      <w:lang w:val="de-AT"/>
    </w:rPr>
  </w:style>
  <w:style w:type="table" w:styleId="Tabellenraster">
    <w:name w:val="Table Grid"/>
    <w:basedOn w:val="NormaleTabelle"/>
    <w:uiPriority w:val="39"/>
    <w:rsid w:val="000B46B7"/>
    <w:pPr>
      <w:spacing w:before="40" w:after="20" w:line="264" w:lineRule="auto"/>
    </w:pPr>
    <w:rPr>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val="0"/>
        <w:i w:val="0"/>
      </w:rPr>
    </w:tblStylePr>
    <w:tblStylePr w:type="firstCol">
      <w:rPr>
        <w:b w:val="0"/>
        <w:i w:val="0"/>
      </w:rPr>
    </w:tblStylePr>
  </w:style>
  <w:style w:type="character" w:styleId="Hyperlink">
    <w:name w:val="Hyperlink"/>
    <w:basedOn w:val="Absatz-Standardschriftart"/>
    <w:uiPriority w:val="99"/>
    <w:qFormat/>
    <w:rsid w:val="000B46B7"/>
    <w:rPr>
      <w:color w:val="auto"/>
      <w:u w:val="single"/>
      <w:lang w:val="de-AT"/>
    </w:rPr>
  </w:style>
  <w:style w:type="paragraph" w:styleId="Kopfzeile">
    <w:name w:val="header"/>
    <w:basedOn w:val="Standard"/>
    <w:link w:val="KopfzeileZchn"/>
    <w:uiPriority w:val="99"/>
    <w:semiHidden/>
    <w:rsid w:val="000B46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B46B7"/>
    <w:rPr>
      <w:lang w:val="de-AT"/>
    </w:rPr>
  </w:style>
  <w:style w:type="paragraph" w:customStyle="1" w:styleId="UnterzeichnetiV">
    <w:name w:val="Unterzeichnet i.V."/>
    <w:basedOn w:val="KeinLeerraum"/>
    <w:next w:val="Standard"/>
    <w:uiPriority w:val="46"/>
    <w:qFormat/>
    <w:rsid w:val="000B46B7"/>
  </w:style>
  <w:style w:type="character" w:styleId="Platzhaltertext">
    <w:name w:val="Placeholder Text"/>
    <w:basedOn w:val="Absatz-Standardschriftart"/>
    <w:uiPriority w:val="99"/>
    <w:semiHidden/>
    <w:rsid w:val="000B46B7"/>
    <w:rPr>
      <w:color w:val="808080"/>
    </w:rPr>
  </w:style>
  <w:style w:type="paragraph" w:styleId="Titel">
    <w:name w:val="Title"/>
    <w:basedOn w:val="Standard"/>
    <w:next w:val="Untertitel"/>
    <w:link w:val="TitelZchn"/>
    <w:uiPriority w:val="29"/>
    <w:semiHidden/>
    <w:rsid w:val="000B46B7"/>
    <w:pPr>
      <w:spacing w:line="264" w:lineRule="auto"/>
      <w:outlineLvl w:val="0"/>
    </w:pPr>
    <w:rPr>
      <w:rFonts w:eastAsia="Calibri" w:cs="Times New Roman"/>
      <w:b/>
      <w:sz w:val="48"/>
      <w:szCs w:val="60"/>
    </w:rPr>
  </w:style>
  <w:style w:type="character" w:customStyle="1" w:styleId="TitelZchn">
    <w:name w:val="Titel Zchn"/>
    <w:basedOn w:val="Absatz-Standardschriftart"/>
    <w:link w:val="Titel"/>
    <w:uiPriority w:val="29"/>
    <w:semiHidden/>
    <w:rsid w:val="000B46B7"/>
    <w:rPr>
      <w:rFonts w:eastAsia="Calibri" w:cs="Times New Roman"/>
      <w:b/>
      <w:sz w:val="48"/>
      <w:szCs w:val="60"/>
      <w:lang w:val="de-AT"/>
    </w:rPr>
  </w:style>
  <w:style w:type="paragraph" w:styleId="Untertitel">
    <w:name w:val="Subtitle"/>
    <w:basedOn w:val="Standard"/>
    <w:next w:val="Standard"/>
    <w:link w:val="UntertitelZchn"/>
    <w:uiPriority w:val="29"/>
    <w:rsid w:val="000B46B7"/>
    <w:pPr>
      <w:numPr>
        <w:ilvl w:val="1"/>
      </w:numPr>
      <w:spacing w:line="264" w:lineRule="auto"/>
    </w:pPr>
    <w:rPr>
      <w:rFonts w:eastAsiaTheme="majorEastAsia" w:cstheme="majorBidi"/>
      <w:iCs/>
      <w:sz w:val="28"/>
    </w:rPr>
  </w:style>
  <w:style w:type="character" w:customStyle="1" w:styleId="UntertitelZchn">
    <w:name w:val="Untertitel Zchn"/>
    <w:basedOn w:val="Absatz-Standardschriftart"/>
    <w:link w:val="Untertitel"/>
    <w:uiPriority w:val="29"/>
    <w:rsid w:val="000B46B7"/>
    <w:rPr>
      <w:rFonts w:eastAsiaTheme="majorEastAsia" w:cstheme="majorBidi"/>
      <w:iCs/>
      <w:sz w:val="28"/>
      <w:lang w:val="de-AT"/>
    </w:rPr>
  </w:style>
  <w:style w:type="paragraph" w:customStyle="1" w:styleId="Anschriftdaten">
    <w:name w:val="Anschriftdaten"/>
    <w:basedOn w:val="KeinLeerraum"/>
    <w:uiPriority w:val="49"/>
    <w:qFormat/>
    <w:rsid w:val="000B46B7"/>
    <w:pPr>
      <w:spacing w:line="252" w:lineRule="auto"/>
      <w:ind w:right="1701"/>
    </w:pPr>
  </w:style>
  <w:style w:type="character" w:customStyle="1" w:styleId="Kursiv">
    <w:name w:val="Kursiv"/>
    <w:basedOn w:val="Absatz-Standardschriftart"/>
    <w:uiPriority w:val="59"/>
    <w:qFormat/>
    <w:rsid w:val="000B46B7"/>
    <w:rPr>
      <w:i/>
      <w:iCs/>
      <w:lang w:val="de-AT"/>
    </w:rPr>
  </w:style>
  <w:style w:type="paragraph" w:customStyle="1" w:styleId="TH-Spalte">
    <w:name w:val="TH-Spalte"/>
    <w:basedOn w:val="TD"/>
    <w:uiPriority w:val="4"/>
    <w:qFormat/>
    <w:rsid w:val="000B46B7"/>
    <w:rPr>
      <w:b/>
    </w:rPr>
  </w:style>
  <w:style w:type="paragraph" w:styleId="Gruformel">
    <w:name w:val="Closing"/>
    <w:aliases w:val="Gruß"/>
    <w:basedOn w:val="Standard"/>
    <w:next w:val="Standard"/>
    <w:link w:val="GruformelZchn"/>
    <w:uiPriority w:val="46"/>
    <w:qFormat/>
    <w:rsid w:val="000B46B7"/>
    <w:pPr>
      <w:spacing w:before="360"/>
    </w:pPr>
  </w:style>
  <w:style w:type="paragraph" w:customStyle="1" w:styleId="An">
    <w:name w:val="An"/>
    <w:basedOn w:val="Anschriftdaten"/>
    <w:uiPriority w:val="99"/>
    <w:semiHidden/>
    <w:locked/>
    <w:rsid w:val="000B46B7"/>
    <w:pPr>
      <w:spacing w:line="220" w:lineRule="exact"/>
    </w:pPr>
    <w:rPr>
      <w:sz w:val="16"/>
    </w:rPr>
  </w:style>
  <w:style w:type="paragraph" w:customStyle="1" w:styleId="TH-Spaltelinks">
    <w:name w:val="TH-Spalte links"/>
    <w:aliases w:val="TH Sp links"/>
    <w:basedOn w:val="TH-Spalte"/>
    <w:uiPriority w:val="4"/>
    <w:qFormat/>
    <w:rsid w:val="000B46B7"/>
    <w:pPr>
      <w:jc w:val="left"/>
    </w:pPr>
  </w:style>
  <w:style w:type="paragraph" w:styleId="Aufzhlungszeichen">
    <w:name w:val="List Bullet"/>
    <w:aliases w:val="UL 1"/>
    <w:basedOn w:val="Standard"/>
    <w:uiPriority w:val="10"/>
    <w:qFormat/>
    <w:rsid w:val="000B46B7"/>
    <w:pPr>
      <w:numPr>
        <w:numId w:val="10"/>
      </w:numPr>
      <w:spacing w:after="0"/>
      <w:contextualSpacing/>
    </w:pPr>
    <w:rPr>
      <w:rFonts w:eastAsiaTheme="minorHAnsi" w:cs="Times New Roman"/>
      <w:lang w:eastAsia="de-AT"/>
    </w:rPr>
  </w:style>
  <w:style w:type="paragraph" w:styleId="Aufzhlungszeichen2">
    <w:name w:val="List Bullet 2"/>
    <w:aliases w:val="UL 2"/>
    <w:basedOn w:val="Aufzhlungszeichen"/>
    <w:uiPriority w:val="11"/>
    <w:qFormat/>
    <w:rsid w:val="000B46B7"/>
    <w:pPr>
      <w:numPr>
        <w:ilvl w:val="1"/>
      </w:numPr>
    </w:pPr>
  </w:style>
  <w:style w:type="paragraph" w:styleId="Aufzhlungszeichen3">
    <w:name w:val="List Bullet 3"/>
    <w:aliases w:val="UL 3"/>
    <w:basedOn w:val="Standard"/>
    <w:uiPriority w:val="11"/>
    <w:qFormat/>
    <w:rsid w:val="000B46B7"/>
    <w:pPr>
      <w:numPr>
        <w:ilvl w:val="2"/>
        <w:numId w:val="10"/>
      </w:numPr>
      <w:spacing w:after="0"/>
    </w:pPr>
    <w:rPr>
      <w:rFonts w:eastAsia="Times New Roman" w:cs="Times New Roman"/>
      <w:szCs w:val="22"/>
      <w:lang w:eastAsia="de-AT"/>
    </w:rPr>
  </w:style>
  <w:style w:type="paragraph" w:styleId="Aufzhlungszeichen4">
    <w:name w:val="List Bullet 4"/>
    <w:basedOn w:val="Standard"/>
    <w:uiPriority w:val="11"/>
    <w:semiHidden/>
    <w:rsid w:val="000B46B7"/>
    <w:pPr>
      <w:numPr>
        <w:ilvl w:val="3"/>
        <w:numId w:val="10"/>
      </w:numPr>
      <w:spacing w:after="0"/>
    </w:pPr>
    <w:rPr>
      <w:rFonts w:eastAsia="Times New Roman" w:cs="Times New Roman"/>
      <w:szCs w:val="22"/>
      <w:lang w:eastAsia="de-AT"/>
    </w:rPr>
  </w:style>
  <w:style w:type="numbering" w:customStyle="1" w:styleId="ATUnsortierteListe">
    <w:name w:val="AT Unsortierte Liste"/>
    <w:uiPriority w:val="99"/>
    <w:rsid w:val="000B46B7"/>
    <w:pPr>
      <w:numPr>
        <w:numId w:val="8"/>
      </w:numPr>
    </w:pPr>
  </w:style>
  <w:style w:type="paragraph" w:styleId="Aufzhlungszeichen5">
    <w:name w:val="List Bullet 5"/>
    <w:basedOn w:val="Standard"/>
    <w:uiPriority w:val="11"/>
    <w:semiHidden/>
    <w:rsid w:val="000B46B7"/>
    <w:pPr>
      <w:numPr>
        <w:ilvl w:val="4"/>
        <w:numId w:val="10"/>
      </w:numPr>
      <w:spacing w:after="0"/>
    </w:pPr>
    <w:rPr>
      <w:rFonts w:eastAsia="Times New Roman" w:cs="Times New Roman"/>
      <w:szCs w:val="22"/>
      <w:lang w:eastAsia="de-AT"/>
    </w:rPr>
  </w:style>
  <w:style w:type="paragraph" w:customStyle="1" w:styleId="Aufzhlungszeichen6">
    <w:name w:val="Aufzählungszeichen 6"/>
    <w:basedOn w:val="Standard"/>
    <w:uiPriority w:val="11"/>
    <w:semiHidden/>
    <w:rsid w:val="000B46B7"/>
    <w:pPr>
      <w:numPr>
        <w:ilvl w:val="5"/>
        <w:numId w:val="10"/>
      </w:numPr>
      <w:spacing w:after="0"/>
    </w:pPr>
    <w:rPr>
      <w:rFonts w:eastAsia="Times New Roman" w:cs="Times New Roman"/>
      <w:szCs w:val="22"/>
      <w:lang w:eastAsia="de-AT"/>
    </w:rPr>
  </w:style>
  <w:style w:type="paragraph" w:customStyle="1" w:styleId="Aufzhlungszeichen7">
    <w:name w:val="Aufzählungszeichen 7"/>
    <w:basedOn w:val="Standard"/>
    <w:uiPriority w:val="11"/>
    <w:semiHidden/>
    <w:rsid w:val="000B46B7"/>
    <w:pPr>
      <w:numPr>
        <w:ilvl w:val="6"/>
        <w:numId w:val="10"/>
      </w:numPr>
      <w:spacing w:after="0"/>
    </w:pPr>
    <w:rPr>
      <w:rFonts w:eastAsia="Times New Roman" w:cs="Times New Roman"/>
      <w:szCs w:val="22"/>
      <w:lang w:eastAsia="de-AT"/>
    </w:rPr>
  </w:style>
  <w:style w:type="paragraph" w:customStyle="1" w:styleId="Aufzhlungszeichen8">
    <w:name w:val="Aufzählungszeichen 8"/>
    <w:basedOn w:val="Standard"/>
    <w:uiPriority w:val="11"/>
    <w:semiHidden/>
    <w:rsid w:val="000B46B7"/>
    <w:pPr>
      <w:numPr>
        <w:ilvl w:val="7"/>
        <w:numId w:val="10"/>
      </w:numPr>
      <w:spacing w:after="0"/>
    </w:pPr>
    <w:rPr>
      <w:rFonts w:eastAsia="Times New Roman" w:cs="Times New Roman"/>
      <w:szCs w:val="22"/>
      <w:lang w:eastAsia="de-AT"/>
    </w:rPr>
  </w:style>
  <w:style w:type="paragraph" w:customStyle="1" w:styleId="Aufzhlungszeichen9">
    <w:name w:val="Aufzählungszeichen 9"/>
    <w:basedOn w:val="Standard"/>
    <w:uiPriority w:val="11"/>
    <w:semiHidden/>
    <w:rsid w:val="000B46B7"/>
    <w:pPr>
      <w:numPr>
        <w:ilvl w:val="8"/>
        <w:numId w:val="10"/>
      </w:numPr>
      <w:spacing w:after="0"/>
    </w:pPr>
    <w:rPr>
      <w:rFonts w:eastAsia="Times New Roman" w:cs="Times New Roman"/>
      <w:szCs w:val="22"/>
      <w:lang w:eastAsia="de-AT"/>
    </w:rPr>
  </w:style>
  <w:style w:type="paragraph" w:customStyle="1" w:styleId="Brief2">
    <w:name w:val="Brief Ü2"/>
    <w:basedOn w:val="berschrift2"/>
    <w:next w:val="Standard"/>
    <w:uiPriority w:val="2"/>
    <w:qFormat/>
    <w:rsid w:val="000B46B7"/>
  </w:style>
  <w:style w:type="paragraph" w:customStyle="1" w:styleId="Brief3">
    <w:name w:val="Brief Ü3"/>
    <w:basedOn w:val="berschrift3"/>
    <w:next w:val="Standard"/>
    <w:uiPriority w:val="2"/>
    <w:qFormat/>
    <w:rsid w:val="000B46B7"/>
  </w:style>
  <w:style w:type="paragraph" w:customStyle="1" w:styleId="ProgrammAbsatz">
    <w:name w:val="Programm Absatz"/>
    <w:aliases w:val="P-Absatz"/>
    <w:basedOn w:val="ProgrammWannWas"/>
    <w:uiPriority w:val="24"/>
    <w:qFormat/>
    <w:rsid w:val="000B46B7"/>
    <w:pPr>
      <w:ind w:firstLine="0"/>
    </w:pPr>
  </w:style>
  <w:style w:type="paragraph" w:customStyle="1" w:styleId="Betreff">
    <w:name w:val="Betreff"/>
    <w:aliases w:val="Betreff-Titel,Betreff-H1"/>
    <w:basedOn w:val="Standard"/>
    <w:next w:val="StdVOR"/>
    <w:link w:val="BetreffZchn"/>
    <w:uiPriority w:val="3"/>
    <w:qFormat/>
    <w:rsid w:val="000B46B7"/>
    <w:pPr>
      <w:shd w:val="clear" w:color="auto" w:fill="FFFFFF"/>
      <w:spacing w:line="264" w:lineRule="auto"/>
      <w:outlineLvl w:val="0"/>
    </w:pPr>
    <w:rPr>
      <w:rFonts w:asciiTheme="majorHAnsi" w:hAnsiTheme="majorHAnsi"/>
      <w:b/>
      <w:sz w:val="28"/>
    </w:rPr>
  </w:style>
  <w:style w:type="paragraph" w:customStyle="1" w:styleId="TD">
    <w:name w:val="TD"/>
    <w:basedOn w:val="Standard"/>
    <w:uiPriority w:val="4"/>
    <w:qFormat/>
    <w:rsid w:val="000B46B7"/>
    <w:pPr>
      <w:spacing w:before="80" w:after="60"/>
      <w:ind w:left="108" w:right="108"/>
      <w:jc w:val="right"/>
    </w:pPr>
    <w:rPr>
      <w:sz w:val="20"/>
    </w:rPr>
  </w:style>
  <w:style w:type="paragraph" w:customStyle="1" w:styleId="TDlinks">
    <w:name w:val="TD links"/>
    <w:basedOn w:val="TD"/>
    <w:uiPriority w:val="4"/>
    <w:qFormat/>
    <w:rsid w:val="000B46B7"/>
    <w:pPr>
      <w:jc w:val="left"/>
    </w:pPr>
  </w:style>
  <w:style w:type="table" w:styleId="HelleSchattierung">
    <w:name w:val="Light Shading"/>
    <w:basedOn w:val="NormaleTabelle"/>
    <w:uiPriority w:val="60"/>
    <w:rsid w:val="000B46B7"/>
    <w:pPr>
      <w:spacing w:after="0" w:line="240" w:lineRule="auto"/>
    </w:pPr>
    <w:rPr>
      <w:color w:val="000000" w:themeColor="text1" w:themeShade="BF"/>
      <w:sz w:val="23"/>
      <w:szCs w:val="23"/>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Liste">
    <w:name w:val="Light List"/>
    <w:basedOn w:val="NormaleTabelle"/>
    <w:uiPriority w:val="61"/>
    <w:locked/>
    <w:rsid w:val="000B46B7"/>
    <w:pPr>
      <w:spacing w:after="0" w:line="240" w:lineRule="auto"/>
    </w:pPr>
    <w:rPr>
      <w:sz w:val="23"/>
      <w:szCs w:val="23"/>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Raster-Akzent6">
    <w:name w:val="Light Grid Accent 6"/>
    <w:basedOn w:val="NormaleTabelle"/>
    <w:uiPriority w:val="62"/>
    <w:rsid w:val="000B46B7"/>
    <w:pPr>
      <w:spacing w:after="0" w:line="240" w:lineRule="auto"/>
    </w:pPr>
    <w:rPr>
      <w:sz w:val="23"/>
      <w:szCs w:val="23"/>
    </w:r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ittlereSchattierung1-Akzent4">
    <w:name w:val="Medium Shading 1 Accent 4"/>
    <w:basedOn w:val="NormaleTabelle"/>
    <w:uiPriority w:val="63"/>
    <w:locked/>
    <w:rsid w:val="000B46B7"/>
    <w:pPr>
      <w:spacing w:after="0" w:line="240" w:lineRule="auto"/>
    </w:pPr>
    <w:rPr>
      <w:sz w:val="23"/>
      <w:szCs w:val="23"/>
    </w:r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locked/>
    <w:rsid w:val="000B46B7"/>
    <w:pPr>
      <w:spacing w:after="0" w:line="240" w:lineRule="auto"/>
    </w:pPr>
    <w:rPr>
      <w:sz w:val="23"/>
      <w:szCs w:val="23"/>
    </w:r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0B46B7"/>
    <w:rPr>
      <w:b/>
    </w:rPr>
  </w:style>
  <w:style w:type="paragraph" w:customStyle="1" w:styleId="GliederungListenfortsetzung11">
    <w:name w:val="Gliederung Listenfortsetzung 1.1."/>
    <w:aliases w:val="GL F 1.1."/>
    <w:basedOn w:val="Listenfortsetzung2"/>
    <w:next w:val="Gliederung11"/>
    <w:uiPriority w:val="17"/>
    <w:qFormat/>
    <w:rsid w:val="000B46B7"/>
    <w:pPr>
      <w:spacing w:after="345"/>
      <w:ind w:left="964"/>
      <w:contextualSpacing w:val="0"/>
    </w:pPr>
    <w:rPr>
      <w:rFonts w:eastAsia="Times New Roman" w:cs="Times New Roman"/>
      <w:szCs w:val="22"/>
      <w:lang w:eastAsia="de-AT"/>
    </w:rPr>
  </w:style>
  <w:style w:type="numbering" w:customStyle="1" w:styleId="eu2018atGliederungsliste2">
    <w:name w:val="eu2018at Gliederungsliste 2"/>
    <w:uiPriority w:val="99"/>
    <w:locked/>
    <w:rsid w:val="000B46B7"/>
    <w:pPr>
      <w:numPr>
        <w:numId w:val="15"/>
      </w:numPr>
    </w:pPr>
  </w:style>
  <w:style w:type="paragraph" w:customStyle="1" w:styleId="Gliederung10">
    <w:name w:val="Gliederung 1)"/>
    <w:aliases w:val="GL 1)"/>
    <w:basedOn w:val="Listenabsatz"/>
    <w:uiPriority w:val="15"/>
    <w:semiHidden/>
    <w:rsid w:val="000B46B7"/>
    <w:pPr>
      <w:numPr>
        <w:numId w:val="19"/>
      </w:numPr>
      <w:contextualSpacing w:val="0"/>
    </w:pPr>
    <w:rPr>
      <w:rFonts w:eastAsia="Times New Roman" w:cs="Times New Roman"/>
      <w:szCs w:val="22"/>
      <w:lang w:eastAsia="de-AT"/>
    </w:rPr>
  </w:style>
  <w:style w:type="paragraph" w:customStyle="1" w:styleId="Gliederunga">
    <w:name w:val="Gliederung a)"/>
    <w:aliases w:val="GL 1)a)"/>
    <w:basedOn w:val="Listenabsatz"/>
    <w:uiPriority w:val="15"/>
    <w:semiHidden/>
    <w:rsid w:val="000B46B7"/>
    <w:pPr>
      <w:numPr>
        <w:ilvl w:val="1"/>
        <w:numId w:val="19"/>
      </w:numPr>
      <w:contextualSpacing w:val="0"/>
    </w:pPr>
    <w:rPr>
      <w:rFonts w:eastAsia="Times New Roman" w:cs="Times New Roman"/>
      <w:szCs w:val="22"/>
      <w:lang w:eastAsia="de-AT"/>
    </w:rPr>
  </w:style>
  <w:style w:type="numbering" w:customStyle="1" w:styleId="eu2018atGliederungsliste">
    <w:name w:val="eu2018at Gliederungsliste"/>
    <w:uiPriority w:val="99"/>
    <w:locked/>
    <w:rsid w:val="000B46B7"/>
    <w:pPr>
      <w:numPr>
        <w:numId w:val="14"/>
      </w:numPr>
    </w:pPr>
  </w:style>
  <w:style w:type="paragraph" w:customStyle="1" w:styleId="Gliederungi">
    <w:name w:val="Gliederung i)"/>
    <w:aliases w:val="GL1)a) i)"/>
    <w:basedOn w:val="Listenabsatz"/>
    <w:uiPriority w:val="15"/>
    <w:semiHidden/>
    <w:rsid w:val="000B46B7"/>
    <w:pPr>
      <w:numPr>
        <w:ilvl w:val="2"/>
        <w:numId w:val="19"/>
      </w:numPr>
      <w:contextualSpacing w:val="0"/>
    </w:pPr>
    <w:rPr>
      <w:rFonts w:eastAsia="Times New Roman" w:cs="Times New Roman"/>
      <w:szCs w:val="22"/>
      <w:lang w:eastAsia="de-AT"/>
    </w:rPr>
  </w:style>
  <w:style w:type="paragraph" w:customStyle="1" w:styleId="Gliederung1">
    <w:name w:val="Gliederung 1."/>
    <w:aliases w:val="GL 1."/>
    <w:basedOn w:val="Standard"/>
    <w:uiPriority w:val="17"/>
    <w:qFormat/>
    <w:rsid w:val="000B46B7"/>
    <w:pPr>
      <w:numPr>
        <w:numId w:val="18"/>
      </w:numPr>
    </w:pPr>
    <w:rPr>
      <w:rFonts w:eastAsia="Times New Roman" w:cs="Times New Roman"/>
      <w:szCs w:val="22"/>
      <w:lang w:eastAsia="de-AT"/>
    </w:rPr>
  </w:style>
  <w:style w:type="paragraph" w:customStyle="1" w:styleId="Gliederung11">
    <w:name w:val="Gliederung 1.1"/>
    <w:aliases w:val="GL 1.1."/>
    <w:basedOn w:val="Standard"/>
    <w:uiPriority w:val="17"/>
    <w:qFormat/>
    <w:rsid w:val="000B46B7"/>
    <w:pPr>
      <w:numPr>
        <w:ilvl w:val="1"/>
        <w:numId w:val="18"/>
      </w:numPr>
    </w:pPr>
    <w:rPr>
      <w:rFonts w:eastAsia="Times New Roman" w:cs="Times New Roman"/>
      <w:szCs w:val="22"/>
      <w:lang w:eastAsia="de-AT"/>
    </w:rPr>
  </w:style>
  <w:style w:type="paragraph" w:customStyle="1" w:styleId="Gliederung111">
    <w:name w:val="Gliederung 1.1.1."/>
    <w:aliases w:val="GL 1.1.1"/>
    <w:basedOn w:val="Standard"/>
    <w:uiPriority w:val="17"/>
    <w:rsid w:val="000B46B7"/>
    <w:pPr>
      <w:numPr>
        <w:ilvl w:val="2"/>
        <w:numId w:val="18"/>
      </w:numPr>
    </w:pPr>
    <w:rPr>
      <w:rFonts w:eastAsia="Times New Roman" w:cs="Times New Roman"/>
      <w:szCs w:val="22"/>
      <w:lang w:eastAsia="de-AT"/>
    </w:rPr>
  </w:style>
  <w:style w:type="paragraph" w:customStyle="1" w:styleId="GliederungListenfortsetzung111">
    <w:name w:val="Gliederung Listenfortsetzung 1.1.1"/>
    <w:aliases w:val="GL F 1.1.1"/>
    <w:basedOn w:val="Gliederung111"/>
    <w:next w:val="Gliederung111"/>
    <w:uiPriority w:val="17"/>
    <w:rsid w:val="000B46B7"/>
    <w:pPr>
      <w:numPr>
        <w:ilvl w:val="0"/>
        <w:numId w:val="0"/>
      </w:numPr>
      <w:ind w:left="1758"/>
    </w:pPr>
  </w:style>
  <w:style w:type="paragraph" w:customStyle="1" w:styleId="GliederungListenfortsetzung1">
    <w:name w:val="Gliederung Listenfortsetzung 1"/>
    <w:aliases w:val="GL F 1."/>
    <w:basedOn w:val="Listenfortsetzung"/>
    <w:next w:val="Gliederung1"/>
    <w:uiPriority w:val="17"/>
    <w:qFormat/>
    <w:rsid w:val="000B46B7"/>
    <w:pPr>
      <w:spacing w:after="345"/>
    </w:pPr>
    <w:rPr>
      <w:rFonts w:eastAsia="Times New Roman" w:cs="Times New Roman"/>
      <w:szCs w:val="22"/>
      <w:lang w:eastAsia="de-AT"/>
    </w:rPr>
  </w:style>
  <w:style w:type="paragraph" w:customStyle="1" w:styleId="GliederungListenfortsetzung10">
    <w:name w:val="Gliederung Listenfortsetzung 1)"/>
    <w:aliases w:val="GL F 1)"/>
    <w:basedOn w:val="Listenfortsetzung"/>
    <w:uiPriority w:val="16"/>
    <w:semiHidden/>
    <w:rsid w:val="000B46B7"/>
    <w:pPr>
      <w:spacing w:after="220"/>
      <w:contextualSpacing w:val="0"/>
    </w:pPr>
    <w:rPr>
      <w:rFonts w:eastAsia="Times New Roman" w:cs="Times New Roman"/>
      <w:szCs w:val="22"/>
      <w:lang w:eastAsia="de-AT"/>
    </w:rPr>
  </w:style>
  <w:style w:type="paragraph" w:customStyle="1" w:styleId="GliederungListenfortsetzung1a">
    <w:name w:val="Gliederung Listenfortsetzung 1)a)"/>
    <w:aliases w:val="GL F 1)a)"/>
    <w:basedOn w:val="Listenfortsetzung2"/>
    <w:uiPriority w:val="16"/>
    <w:semiHidden/>
    <w:rsid w:val="000B46B7"/>
    <w:pPr>
      <w:spacing w:after="220"/>
      <w:contextualSpacing w:val="0"/>
    </w:pPr>
    <w:rPr>
      <w:rFonts w:eastAsia="Times New Roman" w:cs="Times New Roman"/>
      <w:szCs w:val="22"/>
      <w:lang w:eastAsia="de-AT"/>
    </w:rPr>
  </w:style>
  <w:style w:type="paragraph" w:customStyle="1" w:styleId="GliederungListenfortsetzung1ai">
    <w:name w:val="Gliederung Listenfortsetzung 1)a)i)"/>
    <w:aliases w:val="GL F 1)a)i)"/>
    <w:basedOn w:val="Listenfortsetzung3"/>
    <w:uiPriority w:val="16"/>
    <w:semiHidden/>
    <w:rsid w:val="000B46B7"/>
    <w:pPr>
      <w:spacing w:after="220"/>
      <w:contextualSpacing w:val="0"/>
    </w:pPr>
    <w:rPr>
      <w:rFonts w:eastAsia="Times New Roman" w:cs="Times New Roman"/>
      <w:szCs w:val="22"/>
      <w:lang w:eastAsia="de-AT"/>
    </w:rPr>
  </w:style>
  <w:style w:type="paragraph" w:styleId="Listenfortsetzung2">
    <w:name w:val="List Continue 2"/>
    <w:aliases w:val="L Ftsz 2"/>
    <w:basedOn w:val="Standard"/>
    <w:uiPriority w:val="15"/>
    <w:qFormat/>
    <w:rsid w:val="000B46B7"/>
    <w:pPr>
      <w:spacing w:after="0"/>
      <w:ind w:left="794"/>
      <w:contextualSpacing/>
    </w:pPr>
  </w:style>
  <w:style w:type="paragraph" w:styleId="Listenfortsetzung">
    <w:name w:val="List Continue"/>
    <w:aliases w:val="L Ftsz 1"/>
    <w:basedOn w:val="Standard"/>
    <w:uiPriority w:val="14"/>
    <w:qFormat/>
    <w:rsid w:val="000B46B7"/>
    <w:pPr>
      <w:spacing w:after="0"/>
      <w:ind w:left="397"/>
      <w:contextualSpacing/>
    </w:pPr>
  </w:style>
  <w:style w:type="paragraph" w:styleId="Listenfortsetzung3">
    <w:name w:val="List Continue 3"/>
    <w:aliases w:val="L Ftsz 3"/>
    <w:basedOn w:val="Standard"/>
    <w:uiPriority w:val="15"/>
    <w:qFormat/>
    <w:rsid w:val="000B46B7"/>
    <w:pPr>
      <w:spacing w:after="0"/>
      <w:ind w:left="1191"/>
      <w:contextualSpacing/>
    </w:pPr>
  </w:style>
  <w:style w:type="paragraph" w:customStyle="1" w:styleId="Absende-URL">
    <w:name w:val="Absende-URL"/>
    <w:basedOn w:val="KeinLeerraum"/>
    <w:next w:val="Absendedaten"/>
    <w:uiPriority w:val="54"/>
    <w:rsid w:val="000B46B7"/>
    <w:pPr>
      <w:spacing w:before="85" w:after="794" w:line="220" w:lineRule="exact"/>
    </w:pPr>
    <w:rPr>
      <w:noProof/>
      <w:color w:val="B92B06"/>
      <w:lang w:eastAsia="de-AT"/>
    </w:rPr>
  </w:style>
  <w:style w:type="paragraph" w:customStyle="1" w:styleId="GZ">
    <w:name w:val="GZ"/>
    <w:basedOn w:val="Standard"/>
    <w:next w:val="Standard"/>
    <w:uiPriority w:val="47"/>
    <w:qFormat/>
    <w:rsid w:val="000B46B7"/>
    <w:pPr>
      <w:spacing w:before="220" w:after="0"/>
    </w:pPr>
  </w:style>
  <w:style w:type="paragraph" w:customStyle="1" w:styleId="StdVOR">
    <w:name w:val="Std+VOR"/>
    <w:basedOn w:val="Standard"/>
    <w:next w:val="Standard"/>
    <w:qFormat/>
    <w:rsid w:val="000B46B7"/>
    <w:pPr>
      <w:spacing w:before="360"/>
    </w:pPr>
  </w:style>
  <w:style w:type="paragraph" w:styleId="Listennummer">
    <w:name w:val="List Number"/>
    <w:aliases w:val="OL 1"/>
    <w:basedOn w:val="Standard"/>
    <w:uiPriority w:val="12"/>
    <w:qFormat/>
    <w:rsid w:val="000B46B7"/>
    <w:pPr>
      <w:numPr>
        <w:numId w:val="21"/>
      </w:numPr>
      <w:spacing w:after="0"/>
      <w:contextualSpacing/>
    </w:pPr>
  </w:style>
  <w:style w:type="paragraph" w:styleId="Blocktext">
    <w:name w:val="Block Text"/>
    <w:basedOn w:val="Standard"/>
    <w:uiPriority w:val="99"/>
    <w:semiHidden/>
    <w:unhideWhenUsed/>
    <w:locked/>
    <w:rsid w:val="000B46B7"/>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2" w:right="1152"/>
    </w:pPr>
    <w:rPr>
      <w:i/>
      <w:iCs/>
      <w:color w:val="7F7F7F" w:themeColor="text1" w:themeTint="80"/>
    </w:rPr>
  </w:style>
  <w:style w:type="character" w:styleId="Endnotenzeichen">
    <w:name w:val="endnote reference"/>
    <w:basedOn w:val="Absatz-Standardschriftart"/>
    <w:uiPriority w:val="99"/>
    <w:semiHidden/>
    <w:unhideWhenUsed/>
    <w:rsid w:val="000B46B7"/>
    <w:rPr>
      <w:vertAlign w:val="superscript"/>
    </w:rPr>
  </w:style>
  <w:style w:type="paragraph" w:styleId="Funotentext">
    <w:name w:val="footnote text"/>
    <w:basedOn w:val="Standard"/>
    <w:link w:val="FunotentextZchn"/>
    <w:uiPriority w:val="57"/>
    <w:unhideWhenUsed/>
    <w:rsid w:val="000B46B7"/>
    <w:pPr>
      <w:spacing w:after="0" w:line="264" w:lineRule="auto"/>
    </w:pPr>
    <w:rPr>
      <w:sz w:val="20"/>
    </w:rPr>
  </w:style>
  <w:style w:type="character" w:customStyle="1" w:styleId="FunotentextZchn">
    <w:name w:val="Fußnotentext Zchn"/>
    <w:basedOn w:val="Absatz-Standardschriftart"/>
    <w:link w:val="Funotentext"/>
    <w:uiPriority w:val="57"/>
    <w:rsid w:val="000B46B7"/>
    <w:rPr>
      <w:sz w:val="20"/>
      <w:lang w:val="de-AT"/>
    </w:rPr>
  </w:style>
  <w:style w:type="character" w:styleId="Funotenzeichen">
    <w:name w:val="footnote reference"/>
    <w:basedOn w:val="Absatz-Standardschriftart"/>
    <w:uiPriority w:val="57"/>
    <w:unhideWhenUsed/>
    <w:rsid w:val="000B46B7"/>
    <w:rPr>
      <w:vertAlign w:val="superscript"/>
      <w:lang w:val="de-AT"/>
    </w:rPr>
  </w:style>
  <w:style w:type="character" w:customStyle="1" w:styleId="KommentartextZchn">
    <w:name w:val="Kommentartext Zchn"/>
    <w:basedOn w:val="Absatz-Standardschriftart"/>
    <w:link w:val="Kommentartext"/>
    <w:uiPriority w:val="99"/>
    <w:semiHidden/>
    <w:rsid w:val="000B46B7"/>
    <w:rPr>
      <w:sz w:val="20"/>
      <w:lang w:val="de-AT"/>
    </w:rPr>
  </w:style>
  <w:style w:type="character" w:customStyle="1" w:styleId="GruformelZchn">
    <w:name w:val="Grußformel Zchn"/>
    <w:aliases w:val="Gruß Zchn"/>
    <w:basedOn w:val="Absatz-Standardschriftart"/>
    <w:link w:val="Gruformel"/>
    <w:uiPriority w:val="46"/>
    <w:rsid w:val="000B46B7"/>
    <w:rPr>
      <w:lang w:val="de-AT"/>
    </w:rPr>
  </w:style>
  <w:style w:type="paragraph" w:customStyle="1" w:styleId="Listennummera">
    <w:name w:val="Listennummer a)"/>
    <w:aliases w:val="OL 1 a)"/>
    <w:basedOn w:val="Listennummer"/>
    <w:uiPriority w:val="18"/>
    <w:qFormat/>
    <w:rsid w:val="000B46B7"/>
    <w:pPr>
      <w:numPr>
        <w:numId w:val="22"/>
      </w:numPr>
    </w:pPr>
  </w:style>
  <w:style w:type="numbering" w:customStyle="1" w:styleId="ATGliederungsliste">
    <w:name w:val="AT Gliederungsliste"/>
    <w:uiPriority w:val="99"/>
    <w:rsid w:val="000B46B7"/>
    <w:pPr>
      <w:numPr>
        <w:numId w:val="3"/>
      </w:numPr>
    </w:pPr>
  </w:style>
  <w:style w:type="paragraph" w:styleId="Listennummer2">
    <w:name w:val="List Number 2"/>
    <w:aliases w:val="OL 2"/>
    <w:basedOn w:val="Standard"/>
    <w:uiPriority w:val="13"/>
    <w:qFormat/>
    <w:rsid w:val="000B46B7"/>
    <w:pPr>
      <w:numPr>
        <w:ilvl w:val="1"/>
        <w:numId w:val="21"/>
      </w:numPr>
      <w:spacing w:after="0"/>
    </w:pPr>
  </w:style>
  <w:style w:type="paragraph" w:styleId="Listennummer3">
    <w:name w:val="List Number 3"/>
    <w:aliases w:val="OL 3"/>
    <w:basedOn w:val="Standard"/>
    <w:uiPriority w:val="13"/>
    <w:qFormat/>
    <w:rsid w:val="000B46B7"/>
    <w:pPr>
      <w:numPr>
        <w:ilvl w:val="2"/>
        <w:numId w:val="21"/>
      </w:numPr>
      <w:spacing w:after="0"/>
    </w:pPr>
  </w:style>
  <w:style w:type="paragraph" w:styleId="Listennummer4">
    <w:name w:val="List Number 4"/>
    <w:basedOn w:val="Standard"/>
    <w:uiPriority w:val="13"/>
    <w:semiHidden/>
    <w:rsid w:val="000B46B7"/>
    <w:pPr>
      <w:numPr>
        <w:ilvl w:val="3"/>
        <w:numId w:val="21"/>
      </w:numPr>
      <w:spacing w:after="0" w:line="276" w:lineRule="auto"/>
    </w:pPr>
  </w:style>
  <w:style w:type="paragraph" w:styleId="Listennummer5">
    <w:name w:val="List Number 5"/>
    <w:basedOn w:val="Standard"/>
    <w:uiPriority w:val="13"/>
    <w:semiHidden/>
    <w:rsid w:val="000B46B7"/>
    <w:pPr>
      <w:numPr>
        <w:ilvl w:val="4"/>
        <w:numId w:val="21"/>
      </w:numPr>
      <w:spacing w:after="0"/>
    </w:pPr>
  </w:style>
  <w:style w:type="paragraph" w:customStyle="1" w:styleId="Listennummer6">
    <w:name w:val="Listennummer 6"/>
    <w:basedOn w:val="Standard"/>
    <w:uiPriority w:val="13"/>
    <w:semiHidden/>
    <w:rsid w:val="000B46B7"/>
    <w:pPr>
      <w:numPr>
        <w:ilvl w:val="5"/>
        <w:numId w:val="21"/>
      </w:numPr>
      <w:spacing w:after="0"/>
    </w:pPr>
    <w:rPr>
      <w:rFonts w:eastAsia="Times New Roman" w:cs="Times New Roman"/>
      <w:szCs w:val="22"/>
      <w:lang w:eastAsia="de-AT"/>
    </w:rPr>
  </w:style>
  <w:style w:type="paragraph" w:customStyle="1" w:styleId="Listennummer7">
    <w:name w:val="Listennummer 7"/>
    <w:basedOn w:val="Standard"/>
    <w:uiPriority w:val="13"/>
    <w:semiHidden/>
    <w:rsid w:val="000B46B7"/>
    <w:pPr>
      <w:numPr>
        <w:ilvl w:val="6"/>
        <w:numId w:val="21"/>
      </w:numPr>
      <w:spacing w:after="0"/>
    </w:pPr>
    <w:rPr>
      <w:rFonts w:eastAsia="Times New Roman" w:cs="Times New Roman"/>
      <w:szCs w:val="22"/>
      <w:lang w:eastAsia="de-AT"/>
    </w:rPr>
  </w:style>
  <w:style w:type="paragraph" w:customStyle="1" w:styleId="Listennummer8">
    <w:name w:val="Listennummer 8"/>
    <w:basedOn w:val="Standard"/>
    <w:uiPriority w:val="13"/>
    <w:semiHidden/>
    <w:rsid w:val="000B46B7"/>
    <w:pPr>
      <w:numPr>
        <w:ilvl w:val="7"/>
        <w:numId w:val="21"/>
      </w:numPr>
      <w:spacing w:after="0"/>
    </w:pPr>
    <w:rPr>
      <w:rFonts w:eastAsia="Times New Roman" w:cs="Times New Roman"/>
      <w:szCs w:val="22"/>
      <w:lang w:eastAsia="de-AT"/>
    </w:rPr>
  </w:style>
  <w:style w:type="paragraph" w:customStyle="1" w:styleId="Listennummer9">
    <w:name w:val="Listennummer 9"/>
    <w:basedOn w:val="Standard"/>
    <w:uiPriority w:val="13"/>
    <w:semiHidden/>
    <w:rsid w:val="000B46B7"/>
    <w:pPr>
      <w:numPr>
        <w:ilvl w:val="8"/>
        <w:numId w:val="21"/>
      </w:numPr>
      <w:spacing w:after="0"/>
    </w:pPr>
    <w:rPr>
      <w:rFonts w:eastAsia="Times New Roman" w:cs="Times New Roman"/>
      <w:szCs w:val="22"/>
      <w:lang w:eastAsia="de-AT"/>
    </w:rPr>
  </w:style>
  <w:style w:type="table" w:customStyle="1" w:styleId="Republik-AT">
    <w:name w:val="Republik-AT"/>
    <w:basedOn w:val="Tabellenraster"/>
    <w:uiPriority w:val="99"/>
    <w:rsid w:val="000B46B7"/>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rPr>
        <w:b w:val="0"/>
        <w:i w:val="0"/>
      </w:rPr>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KeineListe"/>
    <w:uiPriority w:val="99"/>
    <w:rsid w:val="000B46B7"/>
    <w:pPr>
      <w:numPr>
        <w:numId w:val="4"/>
      </w:numPr>
    </w:pPr>
  </w:style>
  <w:style w:type="paragraph" w:styleId="Verzeichnis2">
    <w:name w:val="toc 2"/>
    <w:basedOn w:val="Standard"/>
    <w:next w:val="Standard"/>
    <w:autoRedefine/>
    <w:uiPriority w:val="39"/>
    <w:semiHidden/>
    <w:rsid w:val="000B46B7"/>
    <w:pPr>
      <w:tabs>
        <w:tab w:val="left" w:pos="397"/>
        <w:tab w:val="right" w:leader="dot" w:pos="8879"/>
      </w:tabs>
      <w:spacing w:after="0"/>
    </w:pPr>
    <w:rPr>
      <w:noProof/>
    </w:rPr>
  </w:style>
  <w:style w:type="paragraph" w:styleId="Verzeichnis3">
    <w:name w:val="toc 3"/>
    <w:basedOn w:val="Standard"/>
    <w:next w:val="Standard"/>
    <w:autoRedefine/>
    <w:uiPriority w:val="39"/>
    <w:semiHidden/>
    <w:rsid w:val="000B46B7"/>
    <w:pPr>
      <w:tabs>
        <w:tab w:val="left" w:pos="993"/>
        <w:tab w:val="right" w:leader="dot" w:pos="8879"/>
      </w:tabs>
      <w:spacing w:after="0"/>
      <w:ind w:left="312"/>
    </w:pPr>
    <w:rPr>
      <w:noProof/>
    </w:rPr>
  </w:style>
  <w:style w:type="character" w:customStyle="1" w:styleId="small">
    <w:name w:val="small"/>
    <w:basedOn w:val="Absatz-Standardschriftart"/>
    <w:uiPriority w:val="46"/>
    <w:qFormat/>
    <w:rsid w:val="000B46B7"/>
    <w:rPr>
      <w:sz w:val="18"/>
      <w:szCs w:val="16"/>
    </w:rPr>
  </w:style>
  <w:style w:type="paragraph" w:customStyle="1" w:styleId="1nummeriert">
    <w:name w:val="Ü1 nummeriert"/>
    <w:basedOn w:val="berschrift1"/>
    <w:next w:val="Standard"/>
    <w:uiPriority w:val="2"/>
    <w:semiHidden/>
    <w:qFormat/>
    <w:rsid w:val="000B46B7"/>
    <w:pPr>
      <w:keepLines/>
      <w:numPr>
        <w:numId w:val="26"/>
      </w:numPr>
    </w:pPr>
    <w:rPr>
      <w:rFonts w:eastAsiaTheme="majorEastAsia" w:cstheme="majorBidi"/>
      <w:bCs w:val="0"/>
      <w:szCs w:val="32"/>
    </w:rPr>
  </w:style>
  <w:style w:type="paragraph" w:customStyle="1" w:styleId="2nummeriert">
    <w:name w:val="Ü2 nummeriert"/>
    <w:basedOn w:val="berschrift2"/>
    <w:next w:val="Standard"/>
    <w:uiPriority w:val="2"/>
    <w:semiHidden/>
    <w:qFormat/>
    <w:rsid w:val="000B46B7"/>
    <w:pPr>
      <w:keepLines/>
      <w:numPr>
        <w:ilvl w:val="1"/>
        <w:numId w:val="27"/>
      </w:numPr>
      <w:spacing w:before="345"/>
    </w:pPr>
    <w:rPr>
      <w:rFonts w:eastAsiaTheme="majorEastAsia" w:cstheme="majorBidi"/>
      <w:bCs w:val="0"/>
      <w:szCs w:val="26"/>
    </w:rPr>
  </w:style>
  <w:style w:type="paragraph" w:customStyle="1" w:styleId="3nummeriert">
    <w:name w:val="Ü3 nummeriert"/>
    <w:basedOn w:val="berschrift3"/>
    <w:next w:val="Standard"/>
    <w:uiPriority w:val="2"/>
    <w:semiHidden/>
    <w:qFormat/>
    <w:rsid w:val="000B46B7"/>
    <w:pPr>
      <w:keepLines/>
      <w:numPr>
        <w:ilvl w:val="2"/>
        <w:numId w:val="27"/>
      </w:numPr>
      <w:spacing w:before="345"/>
    </w:pPr>
    <w:rPr>
      <w:rFonts w:eastAsiaTheme="majorEastAsia" w:cstheme="majorBidi"/>
      <w:bCs w:val="0"/>
      <w:szCs w:val="24"/>
    </w:rPr>
  </w:style>
  <w:style w:type="paragraph" w:customStyle="1" w:styleId="4nummeriert">
    <w:name w:val="Ü4 nummeriert"/>
    <w:basedOn w:val="berschrift4"/>
    <w:next w:val="Standard"/>
    <w:uiPriority w:val="2"/>
    <w:semiHidden/>
    <w:rsid w:val="000B46B7"/>
    <w:pPr>
      <w:keepLines/>
      <w:numPr>
        <w:ilvl w:val="3"/>
        <w:numId w:val="27"/>
      </w:numPr>
      <w:spacing w:before="345"/>
    </w:pPr>
    <w:rPr>
      <w:rFonts w:eastAsiaTheme="majorEastAsia" w:cstheme="majorBidi"/>
      <w:iCs/>
      <w:szCs w:val="24"/>
    </w:rPr>
  </w:style>
  <w:style w:type="paragraph" w:customStyle="1" w:styleId="5nummeriert">
    <w:name w:val="Ü5 nummeriert"/>
    <w:basedOn w:val="berschrift5"/>
    <w:next w:val="Standard"/>
    <w:uiPriority w:val="2"/>
    <w:semiHidden/>
    <w:rsid w:val="000B46B7"/>
    <w:pPr>
      <w:keepLines/>
      <w:numPr>
        <w:ilvl w:val="4"/>
        <w:numId w:val="27"/>
      </w:numPr>
      <w:spacing w:before="345" w:line="276" w:lineRule="auto"/>
    </w:pPr>
    <w:rPr>
      <w:rFonts w:eastAsiaTheme="majorEastAsia" w:cstheme="majorBidi"/>
      <w:color w:val="404040" w:themeColor="text1" w:themeTint="BF"/>
      <w:sz w:val="24"/>
      <w:szCs w:val="24"/>
    </w:rPr>
  </w:style>
  <w:style w:type="paragraph" w:customStyle="1" w:styleId="1-small">
    <w:name w:val="Ü1-small"/>
    <w:basedOn w:val="berschrift1"/>
    <w:next w:val="Standard"/>
    <w:uiPriority w:val="3"/>
    <w:semiHidden/>
    <w:rsid w:val="000B46B7"/>
    <w:pPr>
      <w:spacing w:after="345"/>
    </w:pPr>
    <w:rPr>
      <w:b/>
      <w:color w:val="auto"/>
      <w:sz w:val="25"/>
      <w:szCs w:val="25"/>
    </w:rPr>
  </w:style>
  <w:style w:type="character" w:customStyle="1" w:styleId="Hochstellen">
    <w:name w:val="Hochstellen"/>
    <w:basedOn w:val="Absatz-Standardschriftart"/>
    <w:uiPriority w:val="59"/>
    <w:qFormat/>
    <w:rsid w:val="000B46B7"/>
    <w:rPr>
      <w:caps w:val="0"/>
      <w:smallCaps w:val="0"/>
      <w:strike w:val="0"/>
      <w:dstrike w:val="0"/>
      <w:vanish w:val="0"/>
      <w:vertAlign w:val="superscript"/>
    </w:rPr>
  </w:style>
  <w:style w:type="paragraph" w:customStyle="1" w:styleId="ProgrammAufzhlung1">
    <w:name w:val="Programm Aufzählung 1"/>
    <w:aliases w:val="P-UL"/>
    <w:basedOn w:val="Standard"/>
    <w:uiPriority w:val="24"/>
    <w:qFormat/>
    <w:rsid w:val="000B46B7"/>
    <w:pPr>
      <w:numPr>
        <w:numId w:val="23"/>
      </w:numPr>
      <w:spacing w:after="0"/>
    </w:pPr>
    <w:rPr>
      <w:rFonts w:eastAsia="Times New Roman" w:cs="Times New Roman"/>
      <w:szCs w:val="22"/>
      <w:lang w:eastAsia="de-AT"/>
    </w:rPr>
  </w:style>
  <w:style w:type="paragraph" w:customStyle="1" w:styleId="P-Intro">
    <w:name w:val="P-Intro"/>
    <w:basedOn w:val="Standard"/>
    <w:next w:val="Standard"/>
    <w:uiPriority w:val="19"/>
    <w:semiHidden/>
    <w:qFormat/>
    <w:rsid w:val="000B46B7"/>
    <w:pPr>
      <w:spacing w:after="720"/>
    </w:pPr>
    <w:rPr>
      <w:color w:val="E6320F" w:themeColor="text2"/>
      <w:sz w:val="26"/>
    </w:rPr>
  </w:style>
  <w:style w:type="paragraph" w:customStyle="1" w:styleId="ProgrammAufzhlung1ABSTNACH">
    <w:name w:val="Programm Aufzählung 1 ABST NACH"/>
    <w:aliases w:val="P-UL Ende"/>
    <w:basedOn w:val="ProgrammAufzhlung1"/>
    <w:uiPriority w:val="24"/>
    <w:qFormat/>
    <w:rsid w:val="000B46B7"/>
    <w:pPr>
      <w:spacing w:after="345"/>
    </w:pPr>
  </w:style>
  <w:style w:type="paragraph" w:customStyle="1" w:styleId="Quelle">
    <w:name w:val="Quelle"/>
    <w:basedOn w:val="StdVOR"/>
    <w:next w:val="Standard"/>
    <w:uiPriority w:val="4"/>
    <w:qFormat/>
    <w:rsid w:val="000B46B7"/>
    <w:rPr>
      <w:sz w:val="20"/>
      <w:szCs w:val="19"/>
    </w:rPr>
  </w:style>
  <w:style w:type="paragraph" w:styleId="Abbildungsverzeichnis">
    <w:name w:val="table of figures"/>
    <w:basedOn w:val="Standard"/>
    <w:next w:val="Standard"/>
    <w:uiPriority w:val="99"/>
    <w:semiHidden/>
    <w:rsid w:val="000B46B7"/>
    <w:pPr>
      <w:tabs>
        <w:tab w:val="right" w:leader="dot" w:pos="8879"/>
      </w:tabs>
      <w:spacing w:after="0"/>
    </w:pPr>
  </w:style>
  <w:style w:type="paragraph" w:styleId="Verzeichnis4">
    <w:name w:val="toc 4"/>
    <w:basedOn w:val="Standard"/>
    <w:next w:val="Standard"/>
    <w:autoRedefine/>
    <w:uiPriority w:val="39"/>
    <w:semiHidden/>
    <w:rsid w:val="000B46B7"/>
    <w:pPr>
      <w:tabs>
        <w:tab w:val="left" w:pos="1077"/>
        <w:tab w:val="right" w:leader="dot" w:pos="7297"/>
      </w:tabs>
      <w:spacing w:after="100"/>
      <w:ind w:left="312"/>
    </w:pPr>
  </w:style>
  <w:style w:type="paragraph" w:customStyle="1" w:styleId="BoxTitel">
    <w:name w:val="Box Titel"/>
    <w:basedOn w:val="Standard"/>
    <w:next w:val="BoxStd"/>
    <w:uiPriority w:val="21"/>
    <w:qFormat/>
    <w:rsid w:val="000B46B7"/>
    <w:pPr>
      <w:keepNext/>
      <w:pBdr>
        <w:top w:val="single" w:sz="4" w:space="15" w:color="E6EFF3" w:themeColor="background1"/>
        <w:left w:val="single" w:sz="4" w:space="20" w:color="E6EFF3" w:themeColor="background1"/>
        <w:right w:val="single" w:sz="4" w:space="20" w:color="E6EFF3" w:themeColor="background1"/>
      </w:pBdr>
      <w:shd w:val="clear" w:color="auto" w:fill="E6EFF3" w:themeFill="background1"/>
      <w:spacing w:before="360" w:after="0"/>
      <w:ind w:left="397" w:right="397"/>
    </w:pPr>
    <w:rPr>
      <w:b/>
      <w:bCs/>
    </w:rPr>
  </w:style>
  <w:style w:type="paragraph" w:customStyle="1" w:styleId="BoxStd">
    <w:name w:val="Box Std"/>
    <w:basedOn w:val="Standard"/>
    <w:uiPriority w:val="22"/>
    <w:qFormat/>
    <w:rsid w:val="000B46B7"/>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rsid w:val="000B46B7"/>
    <w:pPr>
      <w:numPr>
        <w:numId w:val="12"/>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numbering" w:customStyle="1" w:styleId="Programm-Liste">
    <w:name w:val="Programm-Liste"/>
    <w:basedOn w:val="KeineListe"/>
    <w:rsid w:val="000B46B7"/>
    <w:pPr>
      <w:numPr>
        <w:numId w:val="23"/>
      </w:numPr>
    </w:pPr>
  </w:style>
  <w:style w:type="paragraph" w:customStyle="1" w:styleId="Vermerk">
    <w:name w:val="Vermerk"/>
    <w:basedOn w:val="Standard"/>
    <w:uiPriority w:val="47"/>
    <w:qFormat/>
    <w:rsid w:val="000B46B7"/>
    <w:rPr>
      <w:sz w:val="18"/>
    </w:rPr>
  </w:style>
  <w:style w:type="character" w:customStyle="1" w:styleId="Tiefstellen">
    <w:name w:val="Tiefstellen"/>
    <w:basedOn w:val="Absatz-Standardschriftart"/>
    <w:uiPriority w:val="59"/>
    <w:qFormat/>
    <w:rsid w:val="000B46B7"/>
    <w:rPr>
      <w:caps w:val="0"/>
      <w:smallCaps w:val="0"/>
      <w:strike w:val="0"/>
      <w:dstrike w:val="0"/>
      <w:vanish w:val="0"/>
      <w:vertAlign w:val="subscript"/>
      <w:lang w:val="de-AT"/>
    </w:rPr>
  </w:style>
  <w:style w:type="paragraph" w:customStyle="1" w:styleId="AbsNACH">
    <w:name w:val="Abs+NACH"/>
    <w:basedOn w:val="Absendedaten"/>
    <w:uiPriority w:val="49"/>
    <w:qFormat/>
    <w:rsid w:val="000B46B7"/>
    <w:pPr>
      <w:spacing w:after="240"/>
    </w:pPr>
    <w:rPr>
      <w:rFonts w:eastAsia="Times New Roman" w:cs="Times New Roman"/>
      <w:szCs w:val="20"/>
    </w:rPr>
  </w:style>
  <w:style w:type="character" w:customStyle="1" w:styleId="Grobuchstaben">
    <w:name w:val="Großbuchstaben"/>
    <w:basedOn w:val="Absatz-Standardschriftart"/>
    <w:uiPriority w:val="59"/>
    <w:qFormat/>
    <w:rsid w:val="000B46B7"/>
    <w:rPr>
      <w:caps/>
      <w:smallCaps w:val="0"/>
      <w:strike w:val="0"/>
      <w:dstrike w:val="0"/>
      <w:vanish w:val="0"/>
      <w:vertAlign w:val="baseline"/>
    </w:rPr>
  </w:style>
  <w:style w:type="character" w:styleId="BesuchterLink">
    <w:name w:val="FollowedHyperlink"/>
    <w:basedOn w:val="Absatz-Standardschriftart"/>
    <w:uiPriority w:val="99"/>
    <w:semiHidden/>
    <w:unhideWhenUsed/>
    <w:rsid w:val="000B46B7"/>
    <w:rPr>
      <w:color w:val="636362" w:themeColor="followedHyperlink"/>
      <w:u w:val="single"/>
    </w:rPr>
  </w:style>
  <w:style w:type="paragraph" w:customStyle="1" w:styleId="UZ-Datum">
    <w:name w:val="UZ-Datum"/>
    <w:basedOn w:val="UnterzeichnetiV"/>
    <w:next w:val="UnterzeichnetiV"/>
    <w:uiPriority w:val="46"/>
    <w:rsid w:val="000B46B7"/>
    <w:pPr>
      <w:spacing w:before="360"/>
    </w:pPr>
    <w:rPr>
      <w:rFonts w:eastAsia="Times New Roman" w:cs="Times New Roman"/>
      <w:szCs w:val="20"/>
    </w:rPr>
  </w:style>
  <w:style w:type="paragraph" w:customStyle="1" w:styleId="Elektronischgefertigt">
    <w:name w:val="Elektronisch gefertigt"/>
    <w:basedOn w:val="StdVOR"/>
    <w:next w:val="Standard"/>
    <w:uiPriority w:val="46"/>
    <w:qFormat/>
    <w:rsid w:val="000B46B7"/>
    <w:pPr>
      <w:spacing w:after="0"/>
    </w:pPr>
    <w:rPr>
      <w:sz w:val="18"/>
    </w:rPr>
  </w:style>
  <w:style w:type="paragraph" w:customStyle="1" w:styleId="Brief2nummeriert">
    <w:name w:val="Brief Ü2 nummeriert"/>
    <w:basedOn w:val="Standard"/>
    <w:next w:val="Standard"/>
    <w:uiPriority w:val="2"/>
    <w:qFormat/>
    <w:rsid w:val="000B46B7"/>
    <w:pPr>
      <w:keepNext/>
      <w:keepLines/>
      <w:numPr>
        <w:ilvl w:val="1"/>
        <w:numId w:val="13"/>
      </w:numPr>
      <w:tabs>
        <w:tab w:val="left" w:pos="624"/>
        <w:tab w:val="left" w:pos="680"/>
        <w:tab w:val="left" w:pos="794"/>
      </w:tabs>
      <w:spacing w:before="360" w:line="264" w:lineRule="auto"/>
      <w:outlineLvl w:val="1"/>
    </w:pPr>
    <w:rPr>
      <w:rFonts w:asciiTheme="majorHAnsi" w:eastAsiaTheme="majorEastAsia" w:hAnsiTheme="majorHAnsi" w:cstheme="majorBidi"/>
      <w:b/>
      <w:sz w:val="28"/>
      <w:szCs w:val="26"/>
    </w:rPr>
  </w:style>
  <w:style w:type="character" w:customStyle="1" w:styleId="BetreffZchn">
    <w:name w:val="Betreff Zchn"/>
    <w:aliases w:val="Betreff-Titel Zchn,Betreff-H1 Zchn"/>
    <w:basedOn w:val="Absatz-Standardschriftart"/>
    <w:link w:val="Betreff"/>
    <w:uiPriority w:val="3"/>
    <w:rsid w:val="000B46B7"/>
    <w:rPr>
      <w:rFonts w:asciiTheme="majorHAnsi" w:hAnsiTheme="majorHAnsi"/>
      <w:b/>
      <w:sz w:val="28"/>
      <w:shd w:val="clear" w:color="auto" w:fill="FFFFFF"/>
      <w:lang w:val="de-AT"/>
    </w:rPr>
  </w:style>
  <w:style w:type="numbering" w:customStyle="1" w:styleId="AT-Brief-berschriftengliederung">
    <w:name w:val="AT-Brief-Überschriftengliederung"/>
    <w:uiPriority w:val="99"/>
    <w:rsid w:val="000B46B7"/>
    <w:pPr>
      <w:numPr>
        <w:numId w:val="9"/>
      </w:numPr>
    </w:pPr>
  </w:style>
  <w:style w:type="paragraph" w:customStyle="1" w:styleId="Brief3nummeriert">
    <w:name w:val="Brief Ü3 nummeriert"/>
    <w:basedOn w:val="Standard"/>
    <w:next w:val="Standard"/>
    <w:uiPriority w:val="2"/>
    <w:qFormat/>
    <w:rsid w:val="000B46B7"/>
    <w:pPr>
      <w:keepNext/>
      <w:keepLines/>
      <w:numPr>
        <w:ilvl w:val="2"/>
        <w:numId w:val="13"/>
      </w:numPr>
      <w:tabs>
        <w:tab w:val="left" w:pos="765"/>
        <w:tab w:val="left" w:pos="907"/>
        <w:tab w:val="left" w:pos="1077"/>
      </w:tabs>
      <w:spacing w:before="360" w:after="0" w:line="264" w:lineRule="auto"/>
      <w:outlineLvl w:val="2"/>
    </w:pPr>
    <w:rPr>
      <w:rFonts w:asciiTheme="majorHAnsi" w:eastAsiaTheme="majorEastAsia" w:hAnsiTheme="majorHAnsi" w:cstheme="majorBidi"/>
      <w:b/>
      <w:sz w:val="25"/>
    </w:rPr>
  </w:style>
  <w:style w:type="paragraph" w:customStyle="1" w:styleId="Links10">
    <w:name w:val="Links:  10"/>
    <w:aliases w:val="67 cm Rechts:  -1 cm  PT 8,5"/>
    <w:basedOn w:val="Standard"/>
    <w:rsid w:val="00BD78BB"/>
    <w:pPr>
      <w:ind w:left="6050" w:right="-567"/>
    </w:pPr>
    <w:rPr>
      <w:rFonts w:eastAsia="Times New Roman" w:cs="Times New Roman"/>
      <w:sz w:val="17"/>
      <w:szCs w:val="20"/>
    </w:rPr>
  </w:style>
  <w:style w:type="paragraph" w:customStyle="1" w:styleId="ANTWORT">
    <w:name w:val="ANTWORT"/>
    <w:basedOn w:val="StdVOR"/>
    <w:uiPriority w:val="79"/>
    <w:rsid w:val="000B46B7"/>
  </w:style>
  <w:style w:type="numbering" w:customStyle="1" w:styleId="ATBoxNummerierteListe">
    <w:name w:val="AT Box NummerierteListe"/>
    <w:uiPriority w:val="99"/>
    <w:rsid w:val="000B46B7"/>
    <w:pPr>
      <w:numPr>
        <w:numId w:val="1"/>
      </w:numPr>
    </w:pPr>
  </w:style>
  <w:style w:type="numbering" w:customStyle="1" w:styleId="ATBoxUnsortierteListe">
    <w:name w:val="AT Box UnsortierteListe"/>
    <w:uiPriority w:val="99"/>
    <w:rsid w:val="000B46B7"/>
    <w:pPr>
      <w:numPr>
        <w:numId w:val="2"/>
      </w:numPr>
    </w:pPr>
  </w:style>
  <w:style w:type="numbering" w:customStyle="1" w:styleId="ATTDUnsortierteListe">
    <w:name w:val="AT TD UnsortierteListe"/>
    <w:uiPriority w:val="99"/>
    <w:rsid w:val="000B46B7"/>
    <w:pPr>
      <w:numPr>
        <w:numId w:val="5"/>
      </w:numPr>
    </w:pPr>
  </w:style>
  <w:style w:type="numbering" w:customStyle="1" w:styleId="ATTD-NummerierteListe">
    <w:name w:val="AT TD-NummerierteListe"/>
    <w:basedOn w:val="ATNummerierteListe"/>
    <w:uiPriority w:val="99"/>
    <w:rsid w:val="000B46B7"/>
    <w:pPr>
      <w:numPr>
        <w:numId w:val="6"/>
      </w:numPr>
    </w:pPr>
  </w:style>
  <w:style w:type="numbering" w:customStyle="1" w:styleId="ATberschriftennummeriert">
    <w:name w:val="AT Überschriften nummeriert"/>
    <w:uiPriority w:val="99"/>
    <w:rsid w:val="000B46B7"/>
    <w:pPr>
      <w:numPr>
        <w:numId w:val="7"/>
      </w:numPr>
    </w:pPr>
  </w:style>
  <w:style w:type="paragraph" w:customStyle="1" w:styleId="Bilduntertitel">
    <w:name w:val="Bilduntertitel"/>
    <w:aliases w:val="Bild-UT"/>
    <w:basedOn w:val="Quelle"/>
    <w:uiPriority w:val="4"/>
    <w:qFormat/>
    <w:rsid w:val="000B46B7"/>
    <w:pPr>
      <w:spacing w:before="0"/>
    </w:pPr>
    <w:rPr>
      <w:rFonts w:eastAsia="Times New Roman" w:cs="Times New Roman"/>
      <w:szCs w:val="20"/>
    </w:rPr>
  </w:style>
  <w:style w:type="paragraph" w:customStyle="1" w:styleId="Block">
    <w:name w:val="Block"/>
    <w:basedOn w:val="Standard"/>
    <w:uiPriority w:val="1"/>
    <w:qFormat/>
    <w:rsid w:val="000B46B7"/>
    <w:pPr>
      <w:suppressAutoHyphens w:val="0"/>
      <w:jc w:val="both"/>
    </w:pPr>
    <w:rPr>
      <w:rFonts w:eastAsia="Times New Roman" w:cs="Times New Roman"/>
      <w:szCs w:val="20"/>
    </w:rPr>
  </w:style>
  <w:style w:type="paragraph" w:customStyle="1" w:styleId="BlockVOR">
    <w:name w:val="Block+VOR"/>
    <w:basedOn w:val="Block"/>
    <w:next w:val="Block"/>
    <w:uiPriority w:val="1"/>
    <w:qFormat/>
    <w:rsid w:val="000B46B7"/>
    <w:pPr>
      <w:spacing w:before="360"/>
    </w:pPr>
  </w:style>
  <w:style w:type="paragraph" w:customStyle="1" w:styleId="BoxKL">
    <w:name w:val="Box KL"/>
    <w:basedOn w:val="BoxStd"/>
    <w:uiPriority w:val="22"/>
    <w:qFormat/>
    <w:rsid w:val="000B46B7"/>
    <w:pPr>
      <w:spacing w:after="0"/>
    </w:pPr>
  </w:style>
  <w:style w:type="paragraph" w:customStyle="1" w:styleId="BoxOL1">
    <w:name w:val="Box OL 1"/>
    <w:basedOn w:val="Listennummer"/>
    <w:uiPriority w:val="22"/>
    <w:qFormat/>
    <w:rsid w:val="000B46B7"/>
    <w:pPr>
      <w:numPr>
        <w:numId w:val="11"/>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pPr>
  </w:style>
  <w:style w:type="paragraph" w:customStyle="1" w:styleId="BoxSVOR">
    <w:name w:val="Box S+VOR"/>
    <w:basedOn w:val="BoxStd"/>
    <w:next w:val="BoxStd"/>
    <w:uiPriority w:val="22"/>
    <w:qFormat/>
    <w:rsid w:val="000B46B7"/>
    <w:pPr>
      <w:spacing w:before="360"/>
    </w:pPr>
  </w:style>
  <w:style w:type="paragraph" w:styleId="Datum">
    <w:name w:val="Date"/>
    <w:basedOn w:val="Standard"/>
    <w:next w:val="Standard"/>
    <w:link w:val="DatumZchn"/>
    <w:locked/>
    <w:rsid w:val="000B46B7"/>
    <w:pPr>
      <w:ind w:left="6050"/>
    </w:pPr>
  </w:style>
  <w:style w:type="character" w:customStyle="1" w:styleId="DatumZchn">
    <w:name w:val="Datum Zchn"/>
    <w:basedOn w:val="Absatz-Standardschriftart"/>
    <w:link w:val="Datum"/>
    <w:rsid w:val="000B46B7"/>
    <w:rPr>
      <w:lang w:val="de-AT"/>
    </w:rPr>
  </w:style>
  <w:style w:type="character" w:customStyle="1" w:styleId="EN-UK">
    <w:name w:val="EN-UK"/>
    <w:basedOn w:val="Absatz-Standardschriftart"/>
    <w:uiPriority w:val="2"/>
    <w:qFormat/>
    <w:rsid w:val="000B46B7"/>
    <w:rPr>
      <w:noProof w:val="0"/>
      <w:lang w:val="en-GB"/>
    </w:rPr>
  </w:style>
  <w:style w:type="numbering" w:customStyle="1" w:styleId="eu2018atUnsortierteListe">
    <w:name w:val="eu2018at Unsortierte Liste"/>
    <w:uiPriority w:val="99"/>
    <w:rsid w:val="000B46B7"/>
    <w:pPr>
      <w:numPr>
        <w:numId w:val="16"/>
      </w:numPr>
    </w:pPr>
  </w:style>
  <w:style w:type="paragraph" w:customStyle="1" w:styleId="Fixtext-Vortrag-a-d-Ministerrat">
    <w:name w:val="Fixtext-Vortrag-a-d-Ministerrat"/>
    <w:basedOn w:val="Standard"/>
    <w:uiPriority w:val="78"/>
    <w:rsid w:val="000B46B7"/>
    <w:rPr>
      <w:b/>
      <w:sz w:val="25"/>
    </w:rPr>
  </w:style>
  <w:style w:type="character" w:customStyle="1" w:styleId="GROSSbuchstaben">
    <w:name w:val="GROSSbuchstaben"/>
    <w:basedOn w:val="Absatz-Standardschriftart"/>
    <w:uiPriority w:val="99"/>
    <w:qFormat/>
    <w:rsid w:val="000B46B7"/>
    <w:rPr>
      <w:rFonts w:asciiTheme="minorHAnsi" w:hAnsiTheme="minorHAnsi"/>
      <w:caps/>
    </w:rPr>
  </w:style>
  <w:style w:type="paragraph" w:customStyle="1" w:styleId="GZklein">
    <w:name w:val="GZ klein"/>
    <w:basedOn w:val="GZ"/>
    <w:uiPriority w:val="47"/>
    <w:rsid w:val="000B46B7"/>
    <w:rPr>
      <w:sz w:val="18"/>
    </w:rPr>
  </w:style>
  <w:style w:type="paragraph" w:customStyle="1" w:styleId="GZ-MRV">
    <w:name w:val="GZ-MRV"/>
    <w:basedOn w:val="Standard"/>
    <w:next w:val="Standard"/>
    <w:uiPriority w:val="78"/>
    <w:rsid w:val="000B46B7"/>
    <w:pPr>
      <w:spacing w:after="0"/>
    </w:pPr>
    <w:rPr>
      <w:sz w:val="18"/>
    </w:rPr>
  </w:style>
  <w:style w:type="paragraph" w:customStyle="1" w:styleId="ImpressumKeinLeerraum">
    <w:name w:val="Impressum Kein Leerraum"/>
    <w:basedOn w:val="KeinLeerraum"/>
    <w:uiPriority w:val="44"/>
    <w:semiHidden/>
    <w:rsid w:val="000B46B7"/>
    <w:rPr>
      <w:sz w:val="20"/>
    </w:rPr>
  </w:style>
  <w:style w:type="paragraph" w:customStyle="1" w:styleId="ImpressumtextVOR">
    <w:name w:val="Impressumtext+VOR"/>
    <w:basedOn w:val="StdVOR"/>
    <w:next w:val="ImpressumKeinLeerraum"/>
    <w:uiPriority w:val="44"/>
    <w:semiHidden/>
    <w:rsid w:val="000B46B7"/>
    <w:pPr>
      <w:spacing w:after="0"/>
    </w:pPr>
    <w:rPr>
      <w:sz w:val="20"/>
      <w:szCs w:val="19"/>
    </w:rPr>
  </w:style>
  <w:style w:type="paragraph" w:customStyle="1" w:styleId="KLVOR">
    <w:name w:val="KL+VOR"/>
    <w:basedOn w:val="KeinLeerraum"/>
    <w:next w:val="KeinLeerraum"/>
    <w:qFormat/>
    <w:rsid w:val="000B46B7"/>
    <w:pPr>
      <w:spacing w:before="360"/>
    </w:pPr>
    <w:rPr>
      <w:rFonts w:eastAsia="Times New Roman" w:cs="Times New Roman"/>
      <w:szCs w:val="20"/>
    </w:rPr>
  </w:style>
  <w:style w:type="paragraph" w:customStyle="1" w:styleId="LIFrage">
    <w:name w:val="LI Frage"/>
    <w:basedOn w:val="Aufzhlungszeichen"/>
    <w:uiPriority w:val="79"/>
    <w:rsid w:val="000B46B7"/>
    <w:pPr>
      <w:numPr>
        <w:numId w:val="20"/>
      </w:numPr>
    </w:pPr>
    <w:rPr>
      <w:i/>
    </w:rPr>
  </w:style>
  <w:style w:type="paragraph" w:customStyle="1" w:styleId="Logo-Absatz">
    <w:name w:val="Logo-Absatz"/>
    <w:basedOn w:val="KeinLeerraum"/>
    <w:uiPriority w:val="99"/>
    <w:semiHidden/>
    <w:rsid w:val="000B46B7"/>
    <w:pPr>
      <w:ind w:left="-851"/>
    </w:pPr>
    <w:rPr>
      <w:rFonts w:eastAsia="Times New Roman" w:cs="Times New Roman"/>
      <w:szCs w:val="20"/>
    </w:rPr>
  </w:style>
  <w:style w:type="paragraph" w:customStyle="1" w:styleId="MR-NR">
    <w:name w:val="MR-NR"/>
    <w:basedOn w:val="KeinLeerraum"/>
    <w:uiPriority w:val="78"/>
    <w:rsid w:val="000B46B7"/>
    <w:pPr>
      <w:spacing w:line="360" w:lineRule="exact"/>
    </w:pPr>
    <w:rPr>
      <w:rFonts w:eastAsia="Times New Roman" w:cs="Times New Roman"/>
      <w:b/>
      <w:bCs/>
      <w:sz w:val="30"/>
      <w:szCs w:val="20"/>
    </w:rPr>
  </w:style>
  <w:style w:type="table" w:customStyle="1" w:styleId="MRV-Tabelle-am-Ende">
    <w:name w:val="MRV-Tabelle-am-Ende"/>
    <w:basedOn w:val="NormaleTabelle"/>
    <w:uiPriority w:val="99"/>
    <w:rsid w:val="000B46B7"/>
    <w:pPr>
      <w:spacing w:after="0"/>
    </w:pPr>
    <w:tblPr/>
  </w:style>
  <w:style w:type="paragraph" w:customStyle="1" w:styleId="P-1">
    <w:name w:val="P-1."/>
    <w:basedOn w:val="Standard"/>
    <w:uiPriority w:val="19"/>
    <w:qFormat/>
    <w:rsid w:val="000B46B7"/>
    <w:pPr>
      <w:ind w:left="397" w:hanging="397"/>
    </w:pPr>
    <w:rPr>
      <w:rFonts w:eastAsia="Times New Roman" w:cs="Times New Roman"/>
      <w:szCs w:val="20"/>
    </w:rPr>
  </w:style>
  <w:style w:type="paragraph" w:customStyle="1" w:styleId="P-1Ftsz">
    <w:name w:val="P-1. Ftsz"/>
    <w:basedOn w:val="Standard"/>
    <w:uiPriority w:val="19"/>
    <w:qFormat/>
    <w:rsid w:val="000B46B7"/>
    <w:pPr>
      <w:ind w:left="397"/>
    </w:pPr>
    <w:rPr>
      <w:rFonts w:eastAsia="Times New Roman" w:cs="Times New Roman"/>
      <w:szCs w:val="20"/>
    </w:rPr>
  </w:style>
  <w:style w:type="paragraph" w:customStyle="1" w:styleId="P-1a">
    <w:name w:val="P-1.a)"/>
    <w:basedOn w:val="Standard"/>
    <w:uiPriority w:val="19"/>
    <w:qFormat/>
    <w:rsid w:val="000B46B7"/>
    <w:pPr>
      <w:ind w:left="794" w:hanging="397"/>
    </w:pPr>
    <w:rPr>
      <w:rFonts w:eastAsia="Times New Roman" w:cs="Times New Roman"/>
      <w:szCs w:val="20"/>
    </w:rPr>
  </w:style>
  <w:style w:type="paragraph" w:customStyle="1" w:styleId="P-1aFtsz">
    <w:name w:val="P-1.a) Ftsz"/>
    <w:basedOn w:val="Standard"/>
    <w:uiPriority w:val="19"/>
    <w:qFormat/>
    <w:rsid w:val="000B46B7"/>
    <w:pPr>
      <w:ind w:left="794"/>
    </w:pPr>
    <w:rPr>
      <w:rFonts w:eastAsia="Times New Roman" w:cs="Times New Roman"/>
      <w:szCs w:val="20"/>
    </w:rPr>
  </w:style>
  <w:style w:type="paragraph" w:customStyle="1" w:styleId="P-1ai">
    <w:name w:val="P-1.a)i)"/>
    <w:basedOn w:val="P-1aFtsz"/>
    <w:uiPriority w:val="19"/>
    <w:rsid w:val="000B46B7"/>
    <w:pPr>
      <w:ind w:left="1191" w:hanging="397"/>
    </w:pPr>
  </w:style>
  <w:style w:type="paragraph" w:customStyle="1" w:styleId="P-1aiFtsz">
    <w:name w:val="P-1.a)i) Ftsz"/>
    <w:basedOn w:val="P-1aFtsz"/>
    <w:uiPriority w:val="19"/>
    <w:rsid w:val="000B46B7"/>
    <w:pPr>
      <w:ind w:left="1191"/>
    </w:pPr>
  </w:style>
  <w:style w:type="paragraph" w:customStyle="1" w:styleId="ProgrammAbsatzohneAbstnach">
    <w:name w:val="Programm Absatz ohne Abst nach"/>
    <w:aliases w:val="P-A-OhneNach"/>
    <w:basedOn w:val="ProgrammAbsatz"/>
    <w:uiPriority w:val="27"/>
    <w:qFormat/>
    <w:rsid w:val="000B46B7"/>
    <w:pPr>
      <w:spacing w:after="0"/>
    </w:pPr>
  </w:style>
  <w:style w:type="paragraph" w:customStyle="1" w:styleId="ProgrammWannWasOhne">
    <w:name w:val="Programm Wann Was Ohne"/>
    <w:aliases w:val="P-W-W-Ohne"/>
    <w:basedOn w:val="ProgrammWannWas"/>
    <w:next w:val="ProgrammAufzhlung1"/>
    <w:uiPriority w:val="23"/>
    <w:qFormat/>
    <w:rsid w:val="000B46B7"/>
    <w:pPr>
      <w:spacing w:after="0"/>
    </w:pPr>
    <w:rPr>
      <w:szCs w:val="20"/>
    </w:rPr>
  </w:style>
  <w:style w:type="table" w:customStyle="1" w:styleId="Republik-AT1">
    <w:name w:val="Republik-AT1"/>
    <w:basedOn w:val="Tabellenraster"/>
    <w:uiPriority w:val="99"/>
    <w:rsid w:val="000B46B7"/>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rPr>
        <w:b w:val="0"/>
        <w:i w:val="0"/>
      </w:rPr>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table" w:customStyle="1" w:styleId="Republik-AT2">
    <w:name w:val="Republik-AT2"/>
    <w:basedOn w:val="Tabellenraster"/>
    <w:uiPriority w:val="99"/>
    <w:rsid w:val="000B46B7"/>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rPr>
        <w:b w:val="0"/>
        <w:i w:val="0"/>
      </w:rPr>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character" w:customStyle="1" w:styleId="ROT">
    <w:name w:val="ROT"/>
    <w:basedOn w:val="Absatz-Standardschriftart"/>
    <w:uiPriority w:val="59"/>
    <w:qFormat/>
    <w:rsid w:val="000B46B7"/>
    <w:rPr>
      <w:noProof w:val="0"/>
      <w:color w:val="B92B06"/>
      <w:lang w:val="de-AT"/>
    </w:rPr>
  </w:style>
  <w:style w:type="character" w:customStyle="1" w:styleId="ROTFett">
    <w:name w:val="ROT+Fett"/>
    <w:basedOn w:val="ROT"/>
    <w:uiPriority w:val="59"/>
    <w:qFormat/>
    <w:rsid w:val="000B46B7"/>
    <w:rPr>
      <w:b/>
      <w:bCs/>
      <w:noProof w:val="0"/>
      <w:color w:val="B92B06"/>
      <w:lang w:val="de-AT"/>
    </w:rPr>
  </w:style>
  <w:style w:type="character" w:customStyle="1" w:styleId="small10pt">
    <w:name w:val="small 10pt"/>
    <w:basedOn w:val="small"/>
    <w:uiPriority w:val="99"/>
    <w:semiHidden/>
    <w:rsid w:val="000B46B7"/>
    <w:rPr>
      <w:sz w:val="20"/>
      <w:szCs w:val="16"/>
    </w:rPr>
  </w:style>
  <w:style w:type="paragraph" w:customStyle="1" w:styleId="TDOL1">
    <w:name w:val="TD OL 1"/>
    <w:basedOn w:val="TD"/>
    <w:uiPriority w:val="5"/>
    <w:qFormat/>
    <w:rsid w:val="000B46B7"/>
    <w:pPr>
      <w:numPr>
        <w:numId w:val="24"/>
      </w:numPr>
      <w:spacing w:line="264" w:lineRule="auto"/>
      <w:contextualSpacing/>
      <w:jc w:val="left"/>
    </w:pPr>
  </w:style>
  <w:style w:type="paragraph" w:customStyle="1" w:styleId="TDUL1">
    <w:name w:val="TD UL 1"/>
    <w:basedOn w:val="TDlinks"/>
    <w:uiPriority w:val="5"/>
    <w:qFormat/>
    <w:rsid w:val="000B46B7"/>
    <w:pPr>
      <w:numPr>
        <w:numId w:val="25"/>
      </w:numPr>
      <w:spacing w:line="264" w:lineRule="auto"/>
      <w:contextualSpacing/>
    </w:pPr>
    <w:rPr>
      <w:szCs w:val="23"/>
    </w:rPr>
  </w:style>
  <w:style w:type="paragraph" w:customStyle="1" w:styleId="2Impressum">
    <w:name w:val="Ü2 Impressum"/>
    <w:basedOn w:val="1-small"/>
    <w:next w:val="ImpressumKeinLeerraum"/>
    <w:uiPriority w:val="44"/>
    <w:semiHidden/>
    <w:rsid w:val="000B46B7"/>
    <w:pPr>
      <w:pageBreakBefore w:val="0"/>
      <w:spacing w:before="720" w:after="0" w:line="300" w:lineRule="auto"/>
      <w:outlineLvl w:val="1"/>
    </w:pPr>
    <w:rPr>
      <w:sz w:val="20"/>
    </w:rPr>
  </w:style>
  <w:style w:type="paragraph" w:customStyle="1" w:styleId="Unterzeichner">
    <w:name w:val="Unterzeichner"/>
    <w:basedOn w:val="Standard"/>
    <w:uiPriority w:val="78"/>
    <w:rsid w:val="000B46B7"/>
    <w:pPr>
      <w:keepLines/>
      <w:spacing w:before="1080" w:after="0"/>
    </w:pPr>
  </w:style>
  <w:style w:type="paragraph" w:customStyle="1" w:styleId="Vorwort-Bild-UT">
    <w:name w:val="Vorwort-Bild-UT"/>
    <w:basedOn w:val="KeinLeerraum"/>
    <w:uiPriority w:val="99"/>
    <w:semiHidden/>
    <w:qFormat/>
    <w:rsid w:val="000B46B7"/>
    <w:pPr>
      <w:framePr w:w="2398" w:h="3317" w:hRule="exact" w:hSpace="142" w:wrap="around" w:vAnchor="page" w:hAnchor="text" w:y="2144" w:anchorLock="1"/>
    </w:pPr>
    <w:rPr>
      <w:sz w:val="18"/>
      <w:szCs w:val="18"/>
    </w:rPr>
  </w:style>
  <w:style w:type="paragraph" w:customStyle="1" w:styleId="Zitat-klein">
    <w:name w:val="Zitat-klein"/>
    <w:basedOn w:val="Standard"/>
    <w:next w:val="Standard"/>
    <w:uiPriority w:val="20"/>
    <w:qFormat/>
    <w:rsid w:val="000B46B7"/>
    <w:pPr>
      <w:ind w:left="397"/>
    </w:pPr>
  </w:style>
  <w:style w:type="paragraph" w:customStyle="1" w:styleId="ZurFrage">
    <w:name w:val="Zur Frage"/>
    <w:basedOn w:val="KeinLeerraum"/>
    <w:uiPriority w:val="79"/>
    <w:rsid w:val="000B46B7"/>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5773">
      <w:bodyDiv w:val="1"/>
      <w:marLeft w:val="0"/>
      <w:marRight w:val="0"/>
      <w:marTop w:val="0"/>
      <w:marBottom w:val="0"/>
      <w:divBdr>
        <w:top w:val="none" w:sz="0" w:space="0" w:color="auto"/>
        <w:left w:val="none" w:sz="0" w:space="0" w:color="auto"/>
        <w:bottom w:val="none" w:sz="0" w:space="0" w:color="auto"/>
        <w:right w:val="none" w:sz="0" w:space="0" w:color="auto"/>
      </w:divBdr>
    </w:div>
    <w:div w:id="229729949">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436758063">
      <w:bodyDiv w:val="1"/>
      <w:marLeft w:val="0"/>
      <w:marRight w:val="0"/>
      <w:marTop w:val="0"/>
      <w:marBottom w:val="0"/>
      <w:divBdr>
        <w:top w:val="none" w:sz="0" w:space="0" w:color="auto"/>
        <w:left w:val="none" w:sz="0" w:space="0" w:color="auto"/>
        <w:bottom w:val="none" w:sz="0" w:space="0" w:color="auto"/>
        <w:right w:val="none" w:sz="0" w:space="0" w:color="auto"/>
      </w:divBdr>
    </w:div>
    <w:div w:id="1701514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eu2018at">
  <a:themeElements>
    <a:clrScheme name="Republik-AT">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rief Ü3">
      <c:property id="RoleID" type="string">ParagraphHeading</c:property>
      <c:property id="Level" type="integer">3</c:property>
    </c:group>
    <c:group id="Betreff;Betreff Ü1">
      <c:property id="RoleID" type="string">ParagraphHeading</c:property>
    </c:group>
  </c:group>
  <c:group id="Content">
    <c:group id="686494040">
      <c:property id="RoleID" type="string">TableLayoutTable</c:property>
    </c:group>
    <c:group id="3921579054">
      <c:property id="RoleID" type="string">TableLayoutTable</c:property>
    </c:group>
    <c:group id="4176048609">
      <c:property id="RoleID" type="string">TableLayoutTable</c:property>
    </c:group>
    <c:group id="232524469">
      <c:property id="RoleID" type="string">TableLayoutTable</c:property>
    </c:group>
    <c:group id="1600754214">
      <c:property id="RoleID" type="string">TableLayoutTable</c:property>
    </c:group>
  </c:group>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f:fields xmlns:f="http://schemas.fabasoft.com/folio/2007/fields"/>
</file>

<file path=customXml/itemProps1.xml><?xml version="1.0" encoding="utf-8"?>
<ds:datastoreItem xmlns:ds="http://schemas.openxmlformats.org/officeDocument/2006/customXml" ds:itemID="{EC7056FF-7B86-4D01-9E5A-CEA42F9797A6}">
  <ds:schemaRefs>
    <ds:schemaRef ds:uri="http://ns.axespdf.com/word/configuration"/>
  </ds:schemaRefs>
</ds:datastoreItem>
</file>

<file path=customXml/itemProps2.xml><?xml version="1.0" encoding="utf-8"?>
<ds:datastoreItem xmlns:ds="http://schemas.openxmlformats.org/officeDocument/2006/customXml" ds:itemID="{1EBD937E-89CC-4F28-9619-29F9479022B2}">
  <ds:schemaRefs>
    <ds:schemaRef ds:uri="http://schemas.openxmlformats.org/officeDocument/2006/bibliography"/>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2538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ELAK</vt:lpstr>
    </vt:vector>
  </TitlesOfParts>
  <Company>Federal Ministry Republic of Austria Digital and Economic Affairs</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ELAK</dc:title>
  <dc:subject/>
  <dc:creator>eibpconversion</dc:creator>
  <cp:keywords/>
  <cp:lastModifiedBy>Kamberi, Elona</cp:lastModifiedBy>
  <cp:revision>2</cp:revision>
  <cp:lastPrinted>2018-07-24T12:21:00Z</cp:lastPrinted>
  <dcterms:created xsi:type="dcterms:W3CDTF">2026-09-24T07:01:00Z</dcterms:created>
  <dcterms:modified xsi:type="dcterms:W3CDTF">2026-09-24T07:01:00Z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EIBPRECONFIG@1.1001:EIBInternalApprovedAt">
    <vt:lpwstr/>
  </property>
  <property fmtid="{D5CDD505-2E9C-101B-9397-08002B2CF9AE}" pid="3" name="FSC#EIBPRECONFIG@1.1001:EIBInternalApprovedBy">
    <vt:lpwstr/>
  </property>
  <property fmtid="{D5CDD505-2E9C-101B-9397-08002B2CF9AE}" pid="4" name="FSC#EIBPRECONFIG@1.1001:EIBInternalApprovedByPostTitle">
    <vt:lpwstr/>
  </property>
  <property fmtid="{D5CDD505-2E9C-101B-9397-08002B2CF9AE}" pid="5" name="FSC#EIBPRECONFIG@1.1001:EIBSettlementApprovedBy">
    <vt:lpwstr/>
  </property>
  <property fmtid="{D5CDD505-2E9C-101B-9397-08002B2CF9AE}" pid="6" name="FSC#EIBPRECONFIG@1.1001:EIBSettlementApprovedByPostTitle">
    <vt:lpwstr/>
  </property>
  <property fmtid="{D5CDD505-2E9C-101B-9397-08002B2CF9AE}" pid="7" name="FSC#EIBPRECONFIG@1.1001:EIBApprovedAt">
    <vt:lpwstr/>
  </property>
  <property fmtid="{D5CDD505-2E9C-101B-9397-08002B2CF9AE}" pid="8" name="FSC#EIBPRECONFIG@1.1001:EIBApprovedBy">
    <vt:lpwstr/>
  </property>
  <property fmtid="{D5CDD505-2E9C-101B-9397-08002B2CF9AE}" pid="9" name="FSC#EIBPRECONFIG@1.1001:EIBApprovedBySubst">
    <vt:lpwstr/>
  </property>
  <property fmtid="{D5CDD505-2E9C-101B-9397-08002B2CF9AE}" pid="10" name="FSC#EIBPRECONFIG@1.1001:EIBApprovedByTitle">
    <vt:lpwstr/>
  </property>
  <property fmtid="{D5CDD505-2E9C-101B-9397-08002B2CF9AE}" pid="11" name="FSC#EIBPRECONFIG@1.1001:EIBApprovedByPostTitle">
    <vt:lpwstr/>
  </property>
  <property fmtid="{D5CDD505-2E9C-101B-9397-08002B2CF9AE}" pid="12" name="FSC#EIBPRECONFIG@1.1001:EIBDepartment">
    <vt:lpwstr>BMWET - II/5 (Wettbewerbspolitik und -recht)</vt:lpwstr>
  </property>
  <property fmtid="{D5CDD505-2E9C-101B-9397-08002B2CF9AE}" pid="13" name="FSC#EIBPRECONFIG@1.1001:EIBDispatchedBy">
    <vt:lpwstr/>
  </property>
  <property fmtid="{D5CDD505-2E9C-101B-9397-08002B2CF9AE}" pid="14" name="FSC#EIBPRECONFIG@1.1001:EIBDispatchedByPostTitle">
    <vt:lpwstr/>
  </property>
  <property fmtid="{D5CDD505-2E9C-101B-9397-08002B2CF9AE}" pid="15" name="FSC#EIBPRECONFIG@1.1001:ExtRefInc">
    <vt:lpwstr/>
  </property>
  <property fmtid="{D5CDD505-2E9C-101B-9397-08002B2CF9AE}" pid="16" name="FSC#EIBPRECONFIG@1.1001:IncomingAddrdate">
    <vt:lpwstr>15.09.2026</vt:lpwstr>
  </property>
  <property fmtid="{D5CDD505-2E9C-101B-9397-08002B2CF9AE}" pid="17" name="FSC#EIBPRECONFIG@1.1001:IncomingDelivery">
    <vt:lpwstr>15.09.2026</vt:lpwstr>
  </property>
  <property fmtid="{D5CDD505-2E9C-101B-9397-08002B2CF9AE}" pid="18" name="FSC#EIBPRECONFIG@1.1001:OwnerEmail">
    <vt:lpwstr>tamara.krametz@bmwet.gv.at</vt:lpwstr>
  </property>
  <property fmtid="{D5CDD505-2E9C-101B-9397-08002B2CF9AE}" pid="19" name="FSC#EIBPRECONFIG@1.1001:OUEmail">
    <vt:lpwstr>post@bmwet.gv.at</vt:lpwstr>
  </property>
  <property fmtid="{D5CDD505-2E9C-101B-9397-08002B2CF9AE}" pid="20" name="FSC#EIBPRECONFIG@1.1001:OwnerGender">
    <vt:lpwstr>Weiblich</vt:lpwstr>
  </property>
  <property fmtid="{D5CDD505-2E9C-101B-9397-08002B2CF9AE}" pid="21" name="FSC#EIBPRECONFIG@1.1001:Priority">
    <vt:lpwstr>Nein</vt:lpwstr>
  </property>
  <property fmtid="{D5CDD505-2E9C-101B-9397-08002B2CF9AE}" pid="22" name="FSC#EIBPRECONFIG@1.1001:PreviousFiles">
    <vt:lpwstr/>
  </property>
  <property fmtid="{D5CDD505-2E9C-101B-9397-08002B2CF9AE}" pid="23" name="FSC#EIBPRECONFIG@1.1001:NextFiles">
    <vt:lpwstr/>
  </property>
  <property fmtid="{D5CDD505-2E9C-101B-9397-08002B2CF9AE}" pid="24" name="FSC#EIBPRECONFIG@1.1001:RelatedFiles">
    <vt:lpwstr/>
  </property>
  <property fmtid="{D5CDD505-2E9C-101B-9397-08002B2CF9AE}" pid="25" name="FSC#EIBPRECONFIG@1.1001:CompletedOrdinals">
    <vt:lpwstr/>
  </property>
  <property fmtid="{D5CDD505-2E9C-101B-9397-08002B2CF9AE}" pid="26" name="FSC#EIBPRECONFIG@1.1001:NrAttachments">
    <vt:lpwstr>0</vt:lpwstr>
  </property>
  <property fmtid="{D5CDD505-2E9C-101B-9397-08002B2CF9AE}" pid="27" name="FSC#EIBPRECONFIG@1.1001:Attachments">
    <vt:lpwstr/>
  </property>
  <property fmtid="{D5CDD505-2E9C-101B-9397-08002B2CF9AE}" pid="28" name="FSC#EIBPRECONFIG@1.1001:SubjectArea">
    <vt:lpwstr>EU;Richtlinien;Verordnungsentwürfe</vt:lpwstr>
  </property>
  <property fmtid="{D5CDD505-2E9C-101B-9397-08002B2CF9AE}" pid="29" name="FSC#EIBPRECONFIG@1.1001:Recipients">
    <vt:lpwstr>Ribera, Teresa_x000d_
Sejourne, Stephane_x000d_
</vt:lpwstr>
  </property>
  <property fmtid="{D5CDD505-2E9C-101B-9397-08002B2CF9AE}" pid="30" name="FSC#EIBPRECONFIG@1.1001:Classified">
    <vt:lpwstr/>
  </property>
  <property fmtid="{D5CDD505-2E9C-101B-9397-08002B2CF9AE}" pid="31" name="FSC#EIBPRECONFIG@1.1001:Deadline">
    <vt:lpwstr/>
  </property>
  <property fmtid="{D5CDD505-2E9C-101B-9397-08002B2CF9AE}" pid="32" name="FSC#EIBPRECONFIG@1.1001:SettlementSubj">
    <vt:lpwstr>2026-0.770.885-2-A</vt:lpwstr>
  </property>
  <property fmtid="{D5CDD505-2E9C-101B-9397-08002B2CF9AE}" pid="33" name="FSC#EIBPRECONFIG@1.1001:OUAddr">
    <vt:lpwstr>Stubenring 1 , 1010 Wien</vt:lpwstr>
  </property>
  <property fmtid="{D5CDD505-2E9C-101B-9397-08002B2CF9AE}" pid="34" name="FSC#EIBPRECONFIG@1.1001:OUDescr">
    <vt:lpwstr/>
  </property>
  <property fmtid="{D5CDD505-2E9C-101B-9397-08002B2CF9AE}" pid="35" name="FSC#EIBPRECONFIG@1.1001:Signatures">
    <vt:lpwstr>Abzeichnen_x000d_
Abzeichnen</vt:lpwstr>
  </property>
  <property fmtid="{D5CDD505-2E9C-101B-9397-08002B2CF9AE}" pid="36" name="FSC#EIBPRECONFIG@1.1001:currentuser">
    <vt:lpwstr>COO.3000.100.1.6194</vt:lpwstr>
  </property>
  <property fmtid="{D5CDD505-2E9C-101B-9397-08002B2CF9AE}" pid="37" name="FSC#EIBPRECONFIG@1.1001:currentuserrolegroup">
    <vt:lpwstr>COO.3000.100.1.4976</vt:lpwstr>
  </property>
  <property fmtid="{D5CDD505-2E9C-101B-9397-08002B2CF9AE}" pid="38" name="FSC#EIBPRECONFIG@1.1001:currentuserroleposition">
    <vt:lpwstr>COO.1.1001.1.4595</vt:lpwstr>
  </property>
  <property fmtid="{D5CDD505-2E9C-101B-9397-08002B2CF9AE}" pid="39" name="FSC#EIBPRECONFIG@1.1001:currentuserroot">
    <vt:lpwstr>COO.3000.102.2.2280</vt:lpwstr>
  </property>
  <property fmtid="{D5CDD505-2E9C-101B-9397-08002B2CF9AE}" pid="40" name="FSC#EIBPRECONFIG@1.1001:toplevelobject">
    <vt:lpwstr>COO.3000.102.14.3428737</vt:lpwstr>
  </property>
  <property fmtid="{D5CDD505-2E9C-101B-9397-08002B2CF9AE}" pid="41" name="FSC#EIBPRECONFIG@1.1001:objchangedby">
    <vt:lpwstr>Mag. Anna-Katharina Wilfing</vt:lpwstr>
  </property>
  <property fmtid="{D5CDD505-2E9C-101B-9397-08002B2CF9AE}" pid="42" name="FSC#EIBPRECONFIG@1.1001:objchangedbyPostTitle">
    <vt:lpwstr/>
  </property>
  <property fmtid="{D5CDD505-2E9C-101B-9397-08002B2CF9AE}" pid="43" name="FSC#EIBPRECONFIG@1.1001:objchangedat">
    <vt:lpwstr>15.09.2026</vt:lpwstr>
  </property>
  <property fmtid="{D5CDD505-2E9C-101B-9397-08002B2CF9AE}" pid="44" name="FSC#EIBPRECONFIG@1.1001:objname">
    <vt:lpwstr>Briefpapier BM englisch eh</vt:lpwstr>
  </property>
  <property fmtid="{D5CDD505-2E9C-101B-9397-08002B2CF9AE}" pid="45" name="FSC#EIBPRECONFIG@1.1001:EIBProcessResponsiblePhone">
    <vt:lpwstr>+43 1 71100 805672</vt:lpwstr>
  </property>
  <property fmtid="{D5CDD505-2E9C-101B-9397-08002B2CF9AE}" pid="46" name="FSC#EIBPRECONFIG@1.1001:EIBProcessResponsibleMail">
    <vt:lpwstr>anna-katharina.wilfing@bmwet.gv.at</vt:lpwstr>
  </property>
  <property fmtid="{D5CDD505-2E9C-101B-9397-08002B2CF9AE}" pid="47" name="FSC#EIBPRECONFIG@1.1001:EIBProcessResponsibleFax">
    <vt:lpwstr/>
  </property>
  <property fmtid="{D5CDD505-2E9C-101B-9397-08002B2CF9AE}" pid="48" name="FSC#EIBPRECONFIG@1.1001:EIBProcessResponsiblePostTitle">
    <vt:lpwstr/>
  </property>
  <property fmtid="{D5CDD505-2E9C-101B-9397-08002B2CF9AE}" pid="49" name="FSC#EIBPRECONFIG@1.1001:EIBProcessResponsible">
    <vt:lpwstr>Mag. Anna-Katharina Wilfing</vt:lpwstr>
  </property>
  <property fmtid="{D5CDD505-2E9C-101B-9397-08002B2CF9AE}" pid="50" name="FSC#EIBPRECONFIG@1.1001:OwnerPostTitle">
    <vt:lpwstr/>
  </property>
  <property fmtid="{D5CDD505-2E9C-101B-9397-08002B2CF9AE}" pid="51" name="FSC#EIBPRECONFIG@1.1001:IsFileAttachment">
    <vt:lpwstr>Nein</vt:lpwstr>
  </property>
  <property fmtid="{D5CDD505-2E9C-101B-9397-08002B2CF9AE}" pid="52" name="FSC#COOELAK@1.1001:Subject">
    <vt:lpwstr>HBM Brief betreffend territoriale Lieferbeschränkungen an eVP Ribera und eVP Séjourné</vt:lpwstr>
  </property>
  <property fmtid="{D5CDD505-2E9C-101B-9397-08002B2CF9AE}" pid="53" name="FSC#COOELAK@1.1001:FileReference">
    <vt:lpwstr>2026-0.770.885</vt:lpwstr>
  </property>
  <property fmtid="{D5CDD505-2E9C-101B-9397-08002B2CF9AE}" pid="54" name="FSC#COOELAK@1.1001:FileRefYear">
    <vt:lpwstr>2026</vt:lpwstr>
  </property>
  <property fmtid="{D5CDD505-2E9C-101B-9397-08002B2CF9AE}" pid="55" name="FSC#COOELAK@1.1001:FileRefOrdinal">
    <vt:lpwstr>770885</vt:lpwstr>
  </property>
  <property fmtid="{D5CDD505-2E9C-101B-9397-08002B2CF9AE}" pid="56" name="FSC#COOELAK@1.1001:FileRefOU">
    <vt:lpwstr>II/5</vt:lpwstr>
  </property>
  <property fmtid="{D5CDD505-2E9C-101B-9397-08002B2CF9AE}" pid="57" name="FSC#COOELAK@1.1001:Organization">
    <vt:lpwstr/>
  </property>
  <property fmtid="{D5CDD505-2E9C-101B-9397-08002B2CF9AE}" pid="58" name="FSC#COOELAK@1.1001:Owner">
    <vt:lpwstr>Tamara Krametz</vt:lpwstr>
  </property>
  <property fmtid="{D5CDD505-2E9C-101B-9397-08002B2CF9AE}" pid="59" name="FSC#COOELAK@1.1001:OwnerExtension">
    <vt:lpwstr>+43 1 71100 805311</vt:lpwstr>
  </property>
  <property fmtid="{D5CDD505-2E9C-101B-9397-08002B2CF9AE}" pid="60" name="FSC#COOELAK@1.1001:OwnerFaxExtension">
    <vt:lpwstr/>
  </property>
  <property fmtid="{D5CDD505-2E9C-101B-9397-08002B2CF9AE}" pid="61" name="FSC#COOELAK@1.1001:DispatchedBy">
    <vt:lpwstr/>
  </property>
  <property fmtid="{D5CDD505-2E9C-101B-9397-08002B2CF9AE}" pid="62" name="FSC#COOELAK@1.1001:DispatchedAt">
    <vt:lpwstr/>
  </property>
  <property fmtid="{D5CDD505-2E9C-101B-9397-08002B2CF9AE}" pid="63" name="FSC#COOELAK@1.1001:ApprovedBy">
    <vt:lpwstr/>
  </property>
  <property fmtid="{D5CDD505-2E9C-101B-9397-08002B2CF9AE}" pid="64" name="FSC#COOELAK@1.1001:ApprovedAt">
    <vt:lpwstr/>
  </property>
  <property fmtid="{D5CDD505-2E9C-101B-9397-08002B2CF9AE}" pid="65" name="FSC#COOELAK@1.1001:Department">
    <vt:lpwstr>BMWET - II/5 (Wettbewerbspolitik und -recht)</vt:lpwstr>
  </property>
  <property fmtid="{D5CDD505-2E9C-101B-9397-08002B2CF9AE}" pid="66" name="FSC#COOELAK@1.1001:CreatedAt">
    <vt:lpwstr>15.09.2026</vt:lpwstr>
  </property>
  <property fmtid="{D5CDD505-2E9C-101B-9397-08002B2CF9AE}" pid="67" name="FSC#COOELAK@1.1001:OU">
    <vt:lpwstr>BMWET - II/5 (Wettbewerbspolitik und -recht)</vt:lpwstr>
  </property>
  <property fmtid="{D5CDD505-2E9C-101B-9397-08002B2CF9AE}" pid="68" name="FSC#COOELAK@1.1001:Priority">
    <vt:lpwstr> ()</vt:lpwstr>
  </property>
  <property fmtid="{D5CDD505-2E9C-101B-9397-08002B2CF9AE}" pid="69" name="FSC#COOELAK@1.1001:ObjBarCode">
    <vt:lpwstr>*COO.3000.102.6.3929267*</vt:lpwstr>
  </property>
  <property fmtid="{D5CDD505-2E9C-101B-9397-08002B2CF9AE}" pid="70" name="FSC#COOELAK@1.1001:RefBarCode">
    <vt:lpwstr>*COO.3000.102.2.3194468*</vt:lpwstr>
  </property>
  <property fmtid="{D5CDD505-2E9C-101B-9397-08002B2CF9AE}" pid="71" name="FSC#COOELAK@1.1001:FileRefBarCode">
    <vt:lpwstr>*2026-0.770.885*</vt:lpwstr>
  </property>
  <property fmtid="{D5CDD505-2E9C-101B-9397-08002B2CF9AE}" pid="72" name="FSC#COOELAK@1.1001:ExternalRef">
    <vt:lpwstr/>
  </property>
  <property fmtid="{D5CDD505-2E9C-101B-9397-08002B2CF9AE}" pid="73" name="FSC#COOELAK@1.1001:IncomingNumber">
    <vt:lpwstr>2026-0.770.885-1-E</vt:lpwstr>
  </property>
  <property fmtid="{D5CDD505-2E9C-101B-9397-08002B2CF9AE}" pid="74" name="FSC#COOELAK@1.1001:IncomingSubject">
    <vt:lpwstr>Bitte um Akt</vt:lpwstr>
  </property>
  <property fmtid="{D5CDD505-2E9C-101B-9397-08002B2CF9AE}" pid="75" name="FSC#COOELAK@1.1001:ProcessResponsible">
    <vt:lpwstr>Wilfing, Anna-Katharina Mag.</vt:lpwstr>
  </property>
  <property fmtid="{D5CDD505-2E9C-101B-9397-08002B2CF9AE}" pid="76" name="FSC#COOELAK@1.1001:ProcessResponsiblePhone">
    <vt:lpwstr>+43 1 71100 805672</vt:lpwstr>
  </property>
  <property fmtid="{D5CDD505-2E9C-101B-9397-08002B2CF9AE}" pid="77" name="FSC#COOELAK@1.1001:ProcessResponsibleMail">
    <vt:lpwstr>anna-katharina.wilfing@bmwet.gv.at</vt:lpwstr>
  </property>
  <property fmtid="{D5CDD505-2E9C-101B-9397-08002B2CF9AE}" pid="78" name="FSC#COOELAK@1.1001:ProcessResponsibleFax">
    <vt:lpwstr/>
  </property>
  <property fmtid="{D5CDD505-2E9C-101B-9397-08002B2CF9AE}" pid="79" name="FSC#COOELAK@1.1001:ApproverFirstName">
    <vt:lpwstr/>
  </property>
  <property fmtid="{D5CDD505-2E9C-101B-9397-08002B2CF9AE}" pid="80" name="FSC#COOELAK@1.1001:ApproverSurName">
    <vt:lpwstr/>
  </property>
  <property fmtid="{D5CDD505-2E9C-101B-9397-08002B2CF9AE}" pid="81" name="FSC#COOELAK@1.1001:ApproverTitle">
    <vt:lpwstr/>
  </property>
  <property fmtid="{D5CDD505-2E9C-101B-9397-08002B2CF9AE}" pid="82" name="FSC#COOELAK@1.1001:ExternalDate">
    <vt:lpwstr/>
  </property>
  <property fmtid="{D5CDD505-2E9C-101B-9397-08002B2CF9AE}" pid="83" name="FSC#COOELAK@1.1001:SettlementApprovedAt">
    <vt:lpwstr/>
  </property>
  <property fmtid="{D5CDD505-2E9C-101B-9397-08002B2CF9AE}" pid="84" name="FSC#COOELAK@1.1001:BaseNumber">
    <vt:lpwstr>56.162</vt:lpwstr>
  </property>
  <property fmtid="{D5CDD505-2E9C-101B-9397-08002B2CF9AE}" pid="85" name="FSC#COOELAK@1.1001:CurrentUserRolePos">
    <vt:lpwstr>Leiter/in</vt:lpwstr>
  </property>
  <property fmtid="{D5CDD505-2E9C-101B-9397-08002B2CF9AE}" pid="86" name="FSC#COOELAK@1.1001:CurrentUserEmail">
    <vt:lpwstr>erika.ummenberger-zierler@bmwet.gv.at</vt:lpwstr>
  </property>
  <property fmtid="{D5CDD505-2E9C-101B-9397-08002B2CF9AE}" pid="87" name="FSC#ELAKGOV@1.1001:PersonalSubjGender">
    <vt:lpwstr/>
  </property>
  <property fmtid="{D5CDD505-2E9C-101B-9397-08002B2CF9AE}" pid="88" name="FSC#ELAKGOV@1.1001:PersonalSubjFirstName">
    <vt:lpwstr/>
  </property>
  <property fmtid="{D5CDD505-2E9C-101B-9397-08002B2CF9AE}" pid="89" name="FSC#ELAKGOV@1.1001:PersonalSubjSurName">
    <vt:lpwstr/>
  </property>
  <property fmtid="{D5CDD505-2E9C-101B-9397-08002B2CF9AE}" pid="90" name="FSC#ELAKGOV@1.1001:PersonalSubjSalutation">
    <vt:lpwstr/>
  </property>
  <property fmtid="{D5CDD505-2E9C-101B-9397-08002B2CF9AE}" pid="91" name="FSC#ELAKGOV@1.1001:PersonalSubjAddress">
    <vt:lpwstr/>
  </property>
  <property fmtid="{D5CDD505-2E9C-101B-9397-08002B2CF9AE}" pid="92" name="FSC#ATSTATECFG@1.1001:Office">
    <vt:lpwstr/>
  </property>
  <property fmtid="{D5CDD505-2E9C-101B-9397-08002B2CF9AE}" pid="93" name="FSC#ATSTATECFG@1.1001:Agent">
    <vt:lpwstr/>
  </property>
  <property fmtid="{D5CDD505-2E9C-101B-9397-08002B2CF9AE}" pid="94" name="FSC#ATSTATECFG@1.1001:AgentPhone">
    <vt:lpwstr/>
  </property>
  <property fmtid="{D5CDD505-2E9C-101B-9397-08002B2CF9AE}" pid="95" name="FSC#ATSTATECFG@1.1001:DepartmentFax">
    <vt:lpwstr/>
  </property>
  <property fmtid="{D5CDD505-2E9C-101B-9397-08002B2CF9AE}" pid="96" name="FSC#ATSTATECFG@1.1001:DepartmentEmail">
    <vt:lpwstr>post@bmwet.gv.at</vt:lpwstr>
  </property>
  <property fmtid="{D5CDD505-2E9C-101B-9397-08002B2CF9AE}" pid="97" name="FSC#ATSTATECFG@1.1001:SubfileDate">
    <vt:lpwstr>15.09.2026</vt:lpwstr>
  </property>
  <property fmtid="{D5CDD505-2E9C-101B-9397-08002B2CF9AE}" pid="98" name="FSC#ATSTATECFG@1.1001:SubfileSubject">
    <vt:lpwstr/>
  </property>
  <property fmtid="{D5CDD505-2E9C-101B-9397-08002B2CF9AE}" pid="99" name="FSC#ATSTATECFG@1.1001:DepartmentZipCode">
    <vt:lpwstr>1010</vt:lpwstr>
  </property>
  <property fmtid="{D5CDD505-2E9C-101B-9397-08002B2CF9AE}" pid="100" name="FSC#ATSTATECFG@1.1001:DepartmentCountry">
    <vt:lpwstr/>
  </property>
  <property fmtid="{D5CDD505-2E9C-101B-9397-08002B2CF9AE}" pid="101" name="FSC#ATSTATECFG@1.1001:DepartmentCity">
    <vt:lpwstr>Wien</vt:lpwstr>
  </property>
  <property fmtid="{D5CDD505-2E9C-101B-9397-08002B2CF9AE}" pid="102" name="FSC#ATSTATECFG@1.1001:DepartmentStreet">
    <vt:lpwstr>Stubenring 1</vt:lpwstr>
  </property>
  <property fmtid="{D5CDD505-2E9C-101B-9397-08002B2CF9AE}" pid="103" name="FSC#ATSTATECFG@1.1001:DepartmentDVR">
    <vt:lpwstr/>
  </property>
  <property fmtid="{D5CDD505-2E9C-101B-9397-08002B2CF9AE}" pid="104" name="FSC#ATSTATECFG@1.1001:DepartmentUID">
    <vt:lpwstr/>
  </property>
  <property fmtid="{D5CDD505-2E9C-101B-9397-08002B2CF9AE}" pid="105" name="FSC#ATSTATECFG@1.1001:SubfileReference">
    <vt:lpwstr>2026-0.770.885-2-A</vt:lpwstr>
  </property>
  <property fmtid="{D5CDD505-2E9C-101B-9397-08002B2CF9AE}" pid="106" name="FSC#ATSTATECFG@1.1001:Clause">
    <vt:lpwstr/>
  </property>
  <property fmtid="{D5CDD505-2E9C-101B-9397-08002B2CF9AE}" pid="107" name="FSC#ATSTATECFG@1.1001:ApprovedSignature">
    <vt:lpwstr/>
  </property>
  <property fmtid="{D5CDD505-2E9C-101B-9397-08002B2CF9AE}" pid="108" name="FSC#ATSTATECFG@1.1001:BankAccount">
    <vt:lpwstr/>
  </property>
  <property fmtid="{D5CDD505-2E9C-101B-9397-08002B2CF9AE}" pid="109" name="FSC#ATSTATECFG@1.1001:BankAccountOwner">
    <vt:lpwstr/>
  </property>
  <property fmtid="{D5CDD505-2E9C-101B-9397-08002B2CF9AE}" pid="110" name="FSC#ATSTATECFG@1.1001:BankInstitute">
    <vt:lpwstr/>
  </property>
  <property fmtid="{D5CDD505-2E9C-101B-9397-08002B2CF9AE}" pid="111" name="FSC#ATSTATECFG@1.1001:BankAccountID">
    <vt:lpwstr/>
  </property>
  <property fmtid="{D5CDD505-2E9C-101B-9397-08002B2CF9AE}" pid="112" name="FSC#ATSTATECFG@1.1001:BankAccountIBAN">
    <vt:lpwstr/>
  </property>
  <property fmtid="{D5CDD505-2E9C-101B-9397-08002B2CF9AE}" pid="113" name="FSC#ATSTATECFG@1.1001:BankAccountBIC">
    <vt:lpwstr/>
  </property>
  <property fmtid="{D5CDD505-2E9C-101B-9397-08002B2CF9AE}" pid="114" name="FSC#ATSTATECFG@1.1001:BankName">
    <vt:lpwstr/>
  </property>
  <property fmtid="{D5CDD505-2E9C-101B-9397-08002B2CF9AE}" pid="115" name="FSC#COOELAK@1.1001:ObjectAddressees">
    <vt:lpwstr>Teresa Ribera, Rue de la Loi / Wetstraat 200, 1049 BRUSSELS, BELGIUM_x000d_
Stephane Sejourne, Rue de la Loi /Wetstraat 200 200, 1049 BRUSSELS, BELGIUM</vt:lpwstr>
  </property>
  <property fmtid="{D5CDD505-2E9C-101B-9397-08002B2CF9AE}" pid="116" name="FSC#ATPRECONFIG@1.1001:ChargePreview">
    <vt:lpwstr/>
  </property>
  <property fmtid="{D5CDD505-2E9C-101B-9397-08002B2CF9AE}" pid="117" name="FSC#ATSTATECFG@1.1001:ExternalFile">
    <vt:lpwstr>Bezug: </vt:lpwstr>
  </property>
  <property fmtid="{D5CDD505-2E9C-101B-9397-08002B2CF9AE}" pid="118" name="FSC#COOSYSTEM@1.1:Container">
    <vt:lpwstr>COO.3000.102.6.3929267</vt:lpwstr>
  </property>
  <property fmtid="{D5CDD505-2E9C-101B-9397-08002B2CF9AE}" pid="119" name="FSC#FSCFOLIO@1.1001:docpropproject">
    <vt:lpwstr/>
  </property>
  <property fmtid="{D5CDD505-2E9C-101B-9397-08002B2CF9AE}" pid="120" name="FSC#COOELAK@1.1001:replyreference">
    <vt:lpwstr/>
  </property>
  <property fmtid="{D5CDD505-2E9C-101B-9397-08002B2CF9AE}" pid="121" name="FSC#EIBPRECONFIG@1.1001:EIBSettlementApprovedByFirstnameSurname">
    <vt:lpwstr/>
  </property>
  <property fmtid="{D5CDD505-2E9C-101B-9397-08002B2CF9AE}" pid="122" name="FSC#EIBPRECONFIG@1.1001:FileOUEmail">
    <vt:lpwstr>post@bmwet.gv.at</vt:lpwstr>
  </property>
  <property fmtid="{D5CDD505-2E9C-101B-9397-08002B2CF9AE}" pid="123" name="FSC#EIBPRECONFIG@1.1001:FileOUDescr">
    <vt:lpwstr/>
  </property>
  <property fmtid="{D5CDD505-2E9C-101B-9397-08002B2CF9AE}" pid="124" name="FSC#EIBPRECONFIG@1.1001:FileResponsibleFullName">
    <vt:lpwstr>Mag. Anna-Katharina Wilfing</vt:lpwstr>
  </property>
  <property fmtid="{D5CDD505-2E9C-101B-9397-08002B2CF9AE}" pid="125" name="FSC#EIBPRECONFIG@1.1001:FileResponsibleFirstnameSurname">
    <vt:lpwstr>Anna-Katharina Wilfing</vt:lpwstr>
  </property>
  <property fmtid="{D5CDD505-2E9C-101B-9397-08002B2CF9AE}" pid="126" name="FSC#EIBPRECONFIG@1.1001:FileResponsibleEmail">
    <vt:lpwstr>anna-katharina.wilfing@bmwet.gv.at</vt:lpwstr>
  </property>
  <property fmtid="{D5CDD505-2E9C-101B-9397-08002B2CF9AE}" pid="127" name="FSC#EIBPRECONFIG@1.1001:FileResponsibleExtension">
    <vt:lpwstr>+43 1 71100 805672</vt:lpwstr>
  </property>
  <property fmtid="{D5CDD505-2E9C-101B-9397-08002B2CF9AE}" pid="128" name="FSC#EIBPRECONFIG@1.1001:FileResponsibleFaxExtension">
    <vt:lpwstr/>
  </property>
  <property fmtid="{D5CDD505-2E9C-101B-9397-08002B2CF9AE}" pid="129" name="FSC#EIBPRECONFIG@1.1001:FileResponsibleGender">
    <vt:lpwstr>Weiblich</vt:lpwstr>
  </property>
  <property fmtid="{D5CDD505-2E9C-101B-9397-08002B2CF9AE}" pid="130" name="FSC#EIBPRECONFIG@1.1001:FileOUName">
    <vt:lpwstr>BMWET - II/5 (Wettbewerbspolitik und -recht)</vt:lpwstr>
  </property>
  <property fmtid="{D5CDD505-2E9C-101B-9397-08002B2CF9AE}" pid="131" name="FSC#EIBPRECONFIG@1.1001:FileResponsibleAddr">
    <vt:lpwstr>Stubenring 1, 1010 Wien</vt:lpwstr>
  </property>
  <property fmtid="{D5CDD505-2E9C-101B-9397-08002B2CF9AE}" pid="132" name="FSC#EIBPRECONFIG@1.1001:OwnerAddr">
    <vt:lpwstr>Stubenring 1, 1010 Wien</vt:lpwstr>
  </property>
  <property fmtid="{D5CDD505-2E9C-101B-9397-08002B2CF9AE}" pid="133" name="FSC#EIBPRECONFIG@1.1001:AddrTelefon">
    <vt:lpwstr/>
  </property>
  <property fmtid="{D5CDD505-2E9C-101B-9397-08002B2CF9AE}" pid="134" name="FSC#EIBPRECONFIG@1.1001:AddrGeburtsdatum">
    <vt:lpwstr/>
  </property>
  <property fmtid="{D5CDD505-2E9C-101B-9397-08002B2CF9AE}" pid="135" name="FSC#EIBPRECONFIG@1.1001:AddrGeboren_am_2">
    <vt:lpwstr/>
  </property>
  <property fmtid="{D5CDD505-2E9C-101B-9397-08002B2CF9AE}" pid="136" name="FSC#EIBPRECONFIG@1.1001:AddrBundesland">
    <vt:lpwstr/>
  </property>
  <property fmtid="{D5CDD505-2E9C-101B-9397-08002B2CF9AE}" pid="137" name="FSC#EIBPRECONFIG@1.1001:AddrBezeichnung">
    <vt:lpwstr/>
  </property>
  <property fmtid="{D5CDD505-2E9C-101B-9397-08002B2CF9AE}" pid="138" name="FSC#EIBPRECONFIG@1.1001:AddrGruppeName_vollstaendig">
    <vt:lpwstr/>
  </property>
  <property fmtid="{D5CDD505-2E9C-101B-9397-08002B2CF9AE}" pid="139" name="FSC#EIBPRECONFIG@1.1001:AddrAdresseBeschreibung">
    <vt:lpwstr/>
  </property>
  <property fmtid="{D5CDD505-2E9C-101B-9397-08002B2CF9AE}" pid="140" name="FSC#EIBPRECONFIG@1.1001:AddrName_Ergaenzung">
    <vt:lpwstr/>
  </property>
  <property fmtid="{D5CDD505-2E9C-101B-9397-08002B2CF9AE}" pid="141" name="FSC#CCAPRECONFIGG@15.1001:DepartmentON">
    <vt:lpwstr/>
  </property>
  <property fmtid="{D5CDD505-2E9C-101B-9397-08002B2CF9AE}" pid="142" name="FSC#CCAPRECONFIGG@15.1001:DepartmentWebsite">
    <vt:lpwstr/>
  </property>
  <property fmtid="{D5CDD505-2E9C-101B-9397-08002B2CF9AE}" pid="143" name="FSC#COOELAK@1.1001:OfficeHours">
    <vt:lpwstr/>
  </property>
  <property fmtid="{D5CDD505-2E9C-101B-9397-08002B2CF9AE}" pid="144" name="FSC#COOELAK@1.1001:FileRefOULong">
    <vt:lpwstr>Wettbewerbspolitik und -recht</vt:lpwstr>
  </property>
  <property fmtid="{D5CDD505-2E9C-101B-9397-08002B2CF9AE}" pid="145" name="FSC#SAPConfigSettingsSC@101.9800:FMM_ABP_NUMMER">
    <vt:lpwstr/>
  </property>
  <property fmtid="{D5CDD505-2E9C-101B-9397-08002B2CF9AE}" pid="146" name="FSC#SAPConfigSettingsSC@101.9800:FMM_ABLEHNGRUND">
    <vt:lpwstr/>
  </property>
  <property fmtid="{D5CDD505-2E9C-101B-9397-08002B2CF9AE}" pid="147" name="FSC#SAPConfigSettingsSC@101.9800:FMM_ADRESSE_ALLGEMEINES_SCHREIBEN">
    <vt:lpwstr/>
  </property>
  <property fmtid="{D5CDD505-2E9C-101B-9397-08002B2CF9AE}" pid="148" name="FSC#SAPConfigSettingsSC@101.9800:FMM_GRANTOR_ADDRESS">
    <vt:lpwstr/>
  </property>
  <property fmtid="{D5CDD505-2E9C-101B-9397-08002B2CF9AE}" pid="149" name="FSC#SAPConfigSettingsSC@101.9800:FMM_BIC_ALTERNATIV">
    <vt:lpwstr/>
  </property>
  <property fmtid="{D5CDD505-2E9C-101B-9397-08002B2CF9AE}" pid="150" name="FSC#SAPConfigSettingsSC@101.9800:FMM_IBAN_ALTERNATIV">
    <vt:lpwstr/>
  </property>
  <property fmtid="{D5CDD505-2E9C-101B-9397-08002B2CF9AE}" pid="151" name="FSC#SAPConfigSettingsSC@101.9800:FMM_CONTACT_PERSON">
    <vt:lpwstr/>
  </property>
  <property fmtid="{D5CDD505-2E9C-101B-9397-08002B2CF9AE}" pid="152" name="FSC#SAPConfigSettingsSC@101.9800:FMM_ANTRAGSBESCHREIBUNG">
    <vt:lpwstr/>
  </property>
  <property fmtid="{D5CDD505-2E9C-101B-9397-08002B2CF9AE}" pid="153" name="FSC#SAPConfigSettingsSC@101.9800:FMM_ZANTRAGDATUM">
    <vt:lpwstr/>
  </property>
  <property fmtid="{D5CDD505-2E9C-101B-9397-08002B2CF9AE}" pid="154" name="FSC#SAPConfigSettingsSC@101.9800:FMM_ANZAHL_DER_POS_ANTRAG">
    <vt:lpwstr/>
  </property>
  <property fmtid="{D5CDD505-2E9C-101B-9397-08002B2CF9AE}" pid="155" name="FSC#SAPConfigSettingsSC@101.9800:FMM_ANZAHL_DER_POS_BEWILLIGUNG">
    <vt:lpwstr/>
  </property>
  <property fmtid="{D5CDD505-2E9C-101B-9397-08002B2CF9AE}" pid="156" name="FSC#SAPConfigSettingsSC@101.9800:FMM_AUFWANDSART_ID">
    <vt:lpwstr/>
  </property>
  <property fmtid="{D5CDD505-2E9C-101B-9397-08002B2CF9AE}" pid="157" name="FSC#SAPConfigSettingsSC@101.9800:FMM_AUFWANDSART_TEXT">
    <vt:lpwstr/>
  </property>
  <property fmtid="{D5CDD505-2E9C-101B-9397-08002B2CF9AE}" pid="158" name="FSC#SAPConfigSettingsSC@101.9800:FMM_SWIFT_BIC">
    <vt:lpwstr/>
  </property>
  <property fmtid="{D5CDD505-2E9C-101B-9397-08002B2CF9AE}" pid="159" name="FSC#SAPConfigSettingsSC@101.9800:FMM_IBAN">
    <vt:lpwstr/>
  </property>
  <property fmtid="{D5CDD505-2E9C-101B-9397-08002B2CF9AE}" pid="160" name="FSC#SAPConfigSettingsSC@101.9800:FMM_BEANTRAGTER_BETRAG">
    <vt:lpwstr/>
  </property>
  <property fmtid="{D5CDD505-2E9C-101B-9397-08002B2CF9AE}" pid="161" name="FSC#SAPConfigSettingsSC@101.9800:FMM_BEANTRAGTER_BETRAG_WORT">
    <vt:lpwstr/>
  </property>
  <property fmtid="{D5CDD505-2E9C-101B-9397-08002B2CF9AE}" pid="162" name="FSC#SAPConfigSettingsSC@101.9800:FMM_BILL_DATE">
    <vt:lpwstr/>
  </property>
  <property fmtid="{D5CDD505-2E9C-101B-9397-08002B2CF9AE}" pid="163" name="FSC#SAPConfigSettingsSC@101.9800:FMM_DATUM_DES_ANSUCHENS">
    <vt:lpwstr/>
  </property>
  <property fmtid="{D5CDD505-2E9C-101B-9397-08002B2CF9AE}" pid="164" name="FSC#SAPConfigSettingsSC@101.9800:FMM_ERGEBNIS_DER_ANTRAGSPRUEFUNG">
    <vt:lpwstr/>
  </property>
  <property fmtid="{D5CDD505-2E9C-101B-9397-08002B2CF9AE}" pid="165" name="FSC#SAPConfigSettingsSC@101.9800:FMM_ERSTELLUNGSDATUM_PLUS_35T">
    <vt:lpwstr/>
  </property>
  <property fmtid="{D5CDD505-2E9C-101B-9397-08002B2CF9AE}" pid="166" name="FSC#SAPConfigSettingsSC@101.9800:FMM_EXT_KEY">
    <vt:lpwstr/>
  </property>
  <property fmtid="{D5CDD505-2E9C-101B-9397-08002B2CF9AE}" pid="167" name="FSC#SAPConfigSettingsSC@101.9800:FMM_VORGESCHLAGENER_BETRAG">
    <vt:lpwstr/>
  </property>
  <property fmtid="{D5CDD505-2E9C-101B-9397-08002B2CF9AE}" pid="168" name="FSC#SAPConfigSettingsSC@101.9800:FMM_GRANTOR">
    <vt:lpwstr/>
  </property>
  <property fmtid="{D5CDD505-2E9C-101B-9397-08002B2CF9AE}" pid="169" name="FSC#SAPConfigSettingsSC@101.9800:FMM_GRM_VAL_TO">
    <vt:lpwstr/>
  </property>
  <property fmtid="{D5CDD505-2E9C-101B-9397-08002B2CF9AE}" pid="170" name="FSC#SAPConfigSettingsSC@101.9800:FMM_GRM_VAL_FROM">
    <vt:lpwstr/>
  </property>
  <property fmtid="{D5CDD505-2E9C-101B-9397-08002B2CF9AE}" pid="171" name="FSC#SAPConfigSettingsSC@101.9800:FMM_FREITEXT_ALLGEMEINES_SCHREIBEN">
    <vt:lpwstr/>
  </property>
  <property fmtid="{D5CDD505-2E9C-101B-9397-08002B2CF9AE}" pid="172" name="FSC#SAPConfigSettingsSC@101.9800:FMM_GESAMTBETRAG">
    <vt:lpwstr/>
  </property>
  <property fmtid="{D5CDD505-2E9C-101B-9397-08002B2CF9AE}" pid="173" name="FSC#SAPConfigSettingsSC@101.9800:FMM_GESAMTBETRAG_WORT">
    <vt:lpwstr/>
  </property>
  <property fmtid="{D5CDD505-2E9C-101B-9397-08002B2CF9AE}" pid="174" name="FSC#SAPConfigSettingsSC@101.9800:FMM_GESAMTPROJEKTSUMME">
    <vt:lpwstr/>
  </property>
  <property fmtid="{D5CDD505-2E9C-101B-9397-08002B2CF9AE}" pid="175" name="FSC#SAPConfigSettingsSC@101.9800:FMM_GESAMTPROJEKTSUMME_WORT">
    <vt:lpwstr/>
  </property>
  <property fmtid="{D5CDD505-2E9C-101B-9397-08002B2CF9AE}" pid="176" name="FSC#SAPConfigSettingsSC@101.9800:FMM_GESCHAEFTSZAHL">
    <vt:lpwstr/>
  </property>
  <property fmtid="{D5CDD505-2E9C-101B-9397-08002B2CF9AE}" pid="177" name="FSC#SAPConfigSettingsSC@101.9800:FMM_GRANTOR_ID">
    <vt:lpwstr/>
  </property>
  <property fmtid="{D5CDD505-2E9C-101B-9397-08002B2CF9AE}" pid="178" name="FSC#SAPConfigSettingsSC@101.9800:FMM_MITTELBINDUNG">
    <vt:lpwstr/>
  </property>
  <property fmtid="{D5CDD505-2E9C-101B-9397-08002B2CF9AE}" pid="179" name="FSC#SAPConfigSettingsSC@101.9800:FMM_MITTELVORBINDUNG">
    <vt:lpwstr/>
  </property>
  <property fmtid="{D5CDD505-2E9C-101B-9397-08002B2CF9AE}" pid="180" name="FSC#SAPConfigSettingsSC@101.9800:FMM_1_NACHTRAG">
    <vt:lpwstr/>
  </property>
  <property fmtid="{D5CDD505-2E9C-101B-9397-08002B2CF9AE}" pid="181" name="FSC#SAPConfigSettingsSC@101.9800:FMM_2_NACHTRAG">
    <vt:lpwstr/>
  </property>
  <property fmtid="{D5CDD505-2E9C-101B-9397-08002B2CF9AE}" pid="182" name="FSC#SAPConfigSettingsSC@101.9800:FMM_VERTRAG_FOERDERBARE_KOSTEN">
    <vt:lpwstr/>
  </property>
  <property fmtid="{D5CDD505-2E9C-101B-9397-08002B2CF9AE}" pid="183" name="FSC#SAPConfigSettingsSC@101.9800:FMM_VERTRAG_NICHT_FOERDERBARE_KOSTEN">
    <vt:lpwstr/>
  </property>
  <property fmtid="{D5CDD505-2E9C-101B-9397-08002B2CF9AE}" pid="184" name="FSC#SAPConfigSettingsSC@101.9800:FMM_SERVICE_ORG_TEXT">
    <vt:lpwstr/>
  </property>
  <property fmtid="{D5CDD505-2E9C-101B-9397-08002B2CF9AE}" pid="185" name="FSC#SAPConfigSettingsSC@101.9800:FMM_SERVICE_ORG_ID">
    <vt:lpwstr/>
  </property>
  <property fmtid="{D5CDD505-2E9C-101B-9397-08002B2CF9AE}" pid="186" name="FSC#SAPConfigSettingsSC@101.9800:FMM_SERVICE_ORG_SHORT">
    <vt:lpwstr/>
  </property>
  <property fmtid="{D5CDD505-2E9C-101B-9397-08002B2CF9AE}" pid="187" name="FSC#SAPConfigSettingsSC@101.9800:FMM_POSITIONS">
    <vt:lpwstr/>
  </property>
  <property fmtid="{D5CDD505-2E9C-101B-9397-08002B2CF9AE}" pid="188" name="FSC#SAPConfigSettingsSC@101.9800:FMM_POSITIONS_AGREEMENT">
    <vt:lpwstr/>
  </property>
  <property fmtid="{D5CDD505-2E9C-101B-9397-08002B2CF9AE}" pid="189" name="FSC#SAPConfigSettingsSC@101.9800:FMM_POSITIONS_APPLICATION">
    <vt:lpwstr/>
  </property>
  <property fmtid="{D5CDD505-2E9C-101B-9397-08002B2CF9AE}" pid="190" name="FSC#SAPConfigSettingsSC@101.9800:FMM_PROGRAM_ID">
    <vt:lpwstr/>
  </property>
  <property fmtid="{D5CDD505-2E9C-101B-9397-08002B2CF9AE}" pid="191" name="FSC#SAPConfigSettingsSC@101.9800:FMM_PROGRAM_NAME">
    <vt:lpwstr/>
  </property>
  <property fmtid="{D5CDD505-2E9C-101B-9397-08002B2CF9AE}" pid="192" name="FSC#SAPConfigSettingsSC@101.9800:FMM_VERTRAG_PROJEKTBESCHREIBUNG">
    <vt:lpwstr/>
  </property>
  <property fmtid="{D5CDD505-2E9C-101B-9397-08002B2CF9AE}" pid="193" name="FSC#SAPConfigSettingsSC@101.9800:FMM_PROJEKTZEITRAUM_BIS_PLUS_1M">
    <vt:lpwstr/>
  </property>
  <property fmtid="{D5CDD505-2E9C-101B-9397-08002B2CF9AE}" pid="194" name="FSC#SAPConfigSettingsSC@101.9800:FMM_PROJEKTZEITRAUM_BIS_PLUS_3M">
    <vt:lpwstr/>
  </property>
  <property fmtid="{D5CDD505-2E9C-101B-9397-08002B2CF9AE}" pid="195" name="FSC#SAPConfigSettingsSC@101.9800:FMM_PROJEKTZEITRAUM_VON">
    <vt:lpwstr/>
  </property>
  <property fmtid="{D5CDD505-2E9C-101B-9397-08002B2CF9AE}" pid="196" name="FSC#SAPConfigSettingsSC@101.9800:FMM_PROJEKTZEITRAUM_BIS">
    <vt:lpwstr/>
  </property>
  <property fmtid="{D5CDD505-2E9C-101B-9397-08002B2CF9AE}" pid="197" name="FSC#SAPConfigSettingsSC@101.9800:FMM_RECHTSGRUNDLAGE">
    <vt:lpwstr/>
  </property>
  <property fmtid="{D5CDD505-2E9C-101B-9397-08002B2CF9AE}" pid="198" name="FSC#SAPConfigSettingsSC@101.9800:FMM_RUECKFORDERUNGSGRUND">
    <vt:lpwstr/>
  </property>
  <property fmtid="{D5CDD505-2E9C-101B-9397-08002B2CF9AE}" pid="199" name="FSC#SAPConfigSettingsSC@101.9800:FMM_RUECK_FV">
    <vt:lpwstr/>
  </property>
  <property fmtid="{D5CDD505-2E9C-101B-9397-08002B2CF9AE}" pid="200" name="FSC#SAPConfigSettingsSC@101.9800:FMM_ABLEHNGRUND_SONSTIGES_TXT">
    <vt:lpwstr/>
  </property>
  <property fmtid="{D5CDD505-2E9C-101B-9397-08002B2CF9AE}" pid="201" name="FSC#SAPConfigSettingsSC@101.9800:FMM_VETRAG_SPEZIELLE_FOEDERBEDG">
    <vt:lpwstr/>
  </property>
  <property fmtid="{D5CDD505-2E9C-101B-9397-08002B2CF9AE}" pid="202" name="FSC#SAPConfigSettingsSC@101.9800:FMM_TURNUSARZT">
    <vt:lpwstr/>
  </property>
  <property fmtid="{D5CDD505-2E9C-101B-9397-08002B2CF9AE}" pid="203" name="FSC#SAPConfigSettingsSC@101.9800:FMM_VORGESCHLAGENER_BETRAG_WORT">
    <vt:lpwstr/>
  </property>
  <property fmtid="{D5CDD505-2E9C-101B-9397-08002B2CF9AE}" pid="204" name="FSC#SAPConfigSettingsSC@101.9800:FMM_WIRKUNGSZIELE_EVALUIERUNG">
    <vt:lpwstr/>
  </property>
  <property fmtid="{D5CDD505-2E9C-101B-9397-08002B2CF9AE}" pid="205" name="FSC#SAPConfigSettingsSC@101.9800:FMM_GRANTOR_TYPE">
    <vt:lpwstr/>
  </property>
  <property fmtid="{D5CDD505-2E9C-101B-9397-08002B2CF9AE}" pid="206" name="FSC#SAPConfigSettingsSC@101.9800:FMM_GRANTOR_TYPE_TEXT">
    <vt:lpwstr/>
  </property>
  <property fmtid="{D5CDD505-2E9C-101B-9397-08002B2CF9AE}" pid="207" name="FSC#SAPConfigSettingsSC@101.9800:FMM_XX_BUNDESLAND_MULTISELECT">
    <vt:lpwstr/>
  </property>
  <property fmtid="{D5CDD505-2E9C-101B-9397-08002B2CF9AE}" pid="208" name="FSC#SAPConfigSettingsSC@101.9800:FMM_XX_LGS_MULTISELECT">
    <vt:lpwstr/>
  </property>
  <property fmtid="{D5CDD505-2E9C-101B-9397-08002B2CF9AE}" pid="209" name="FSC#SAPConfigSettingsSC@101.9800:FMM_10_GP_DETAILBEZ">
    <vt:lpwstr/>
  </property>
  <property fmtid="{D5CDD505-2E9C-101B-9397-08002B2CF9AE}" pid="210" name="FSC#SAPConfigSettingsSC@101.9800:FMM_10_MONATLICHE_RATE_WAER">
    <vt:lpwstr/>
  </property>
  <property fmtid="{D5CDD505-2E9C-101B-9397-08002B2CF9AE}" pid="211" name="FSC#SAPConfigSettingsSC@101.9800:FMM_10_MONATLICHE_RATE">
    <vt:lpwstr/>
  </property>
  <property fmtid="{D5CDD505-2E9C-101B-9397-08002B2CF9AE}" pid="212" name="FSC#SAPConfigSettingsSC@101.9800:FMM_VEREINSREGISTERNUMMER">
    <vt:lpwstr/>
  </property>
  <property fmtid="{D5CDD505-2E9C-101B-9397-08002B2CF9AE}" pid="213" name="FSC#SAPConfigSettingsSC@101.9800:FMM_TRADEID">
    <vt:lpwstr/>
  </property>
  <property fmtid="{D5CDD505-2E9C-101B-9397-08002B2CF9AE}" pid="214" name="FSC#SAPConfigSettingsSC@101.9800:FMM_ERGAENZUNGSREGISTERNUMMER">
    <vt:lpwstr/>
  </property>
  <property fmtid="{D5CDD505-2E9C-101B-9397-08002B2CF9AE}" pid="215" name="FSC#SAPConfigSettingsSC@101.9800:FMM_SCHWERPUNKT">
    <vt:lpwstr/>
  </property>
  <property fmtid="{D5CDD505-2E9C-101B-9397-08002B2CF9AE}" pid="216" name="FSC#SAPConfigSettingsSC@101.9800:FMM_PROJEKT_ID">
    <vt:lpwstr/>
  </property>
  <property fmtid="{D5CDD505-2E9C-101B-9397-08002B2CF9AE}" pid="217" name="FSC#SAPConfigSettingsSC@101.9800:FMM_ANMERKUNG_PROJEKT">
    <vt:lpwstr/>
  </property>
  <property fmtid="{D5CDD505-2E9C-101B-9397-08002B2CF9AE}" pid="218" name="FSC#SAPConfigSettingsSC@101.9800:FMM_ANSPRECHPERSON">
    <vt:lpwstr/>
  </property>
  <property fmtid="{D5CDD505-2E9C-101B-9397-08002B2CF9AE}" pid="219" name="FSC#SAPConfigSettingsSC@101.9800:FMM_TELEFON_EMAIL">
    <vt:lpwstr/>
  </property>
  <property fmtid="{D5CDD505-2E9C-101B-9397-08002B2CF9AE}" pid="220" name="FSC#SAPConfigSettingsSC@101.9800:FMM_ANMERKUNG_ABRECHNUNGSFRIST">
    <vt:lpwstr/>
  </property>
  <property fmtid="{D5CDD505-2E9C-101B-9397-08002B2CF9AE}" pid="221" name="FSC#SAPConfigSettingsSC@101.9800:FMM_TEILNEHMERANZAHL">
    <vt:lpwstr/>
  </property>
  <property fmtid="{D5CDD505-2E9C-101B-9397-08002B2CF9AE}" pid="222" name="FSC#SAPConfigSettingsSC@101.9800:FMM_AUSLAND">
    <vt:lpwstr/>
  </property>
  <property fmtid="{D5CDD505-2E9C-101B-9397-08002B2CF9AE}" pid="223" name="FSC#SAPConfigSettingsSC@101.9800:FMM_00_BEANTR_BETRAG">
    <vt:lpwstr/>
  </property>
  <property fmtid="{D5CDD505-2E9C-101B-9397-08002B2CF9AE}" pid="224" name="FSC#SAPConfigSettingsSC@101.9800:FMM_SACHBEARBEITER">
    <vt:lpwstr/>
  </property>
  <property fmtid="{D5CDD505-2E9C-101B-9397-08002B2CF9AE}" pid="225" name="FSC#SAPConfigSettingsSC@101.9800:FMM_ABRECHNUNGSFRIST">
    <vt:lpwstr/>
  </property>
  <property fmtid="{D5CDD505-2E9C-101B-9397-08002B2CF9AE}" pid="226" name="FSC#ATPRECONFIG@1.1001:DispatchClause">
    <vt:lpwstr/>
  </property>
  <property fmtid="{D5CDD505-2E9C-101B-9397-08002B2CF9AE}" pid="227" name="FSC#ATPRECONFIG@1.1001:DepartmentZipCode_DepartmentCity">
    <vt:lpwstr>1010 Wien</vt:lpwstr>
  </property>
  <property fmtid="{D5CDD505-2E9C-101B-9397-08002B2CF9AE}" pid="228" name="FSC#ATPRECONFIG@1.1001:DepartmentStreet_DepartmentZipCode_DepartmentCity">
    <vt:lpwstr>Stubenring 1 1010 Wien</vt:lpwstr>
  </property>
</Properties>
</file>